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B" w:rsidRPr="0010546E" w:rsidRDefault="002340D1" w:rsidP="00493061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10546E">
        <w:rPr>
          <w:b/>
          <w:sz w:val="28"/>
          <w:szCs w:val="28"/>
        </w:rPr>
        <w:t xml:space="preserve">                          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АДМИНИСТРАЦИЯ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r w:rsidR="00106A9B">
        <w:rPr>
          <w:b/>
          <w:sz w:val="28"/>
          <w:szCs w:val="28"/>
        </w:rPr>
        <w:t>КУТКОВСКОГО</w:t>
      </w:r>
      <w:r w:rsidRPr="0073728B">
        <w:rPr>
          <w:b/>
          <w:sz w:val="28"/>
          <w:szCs w:val="28"/>
        </w:rPr>
        <w:t xml:space="preserve">  СЕЛЬСКОГО ПОСЕЛЕНИЯ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ГРИБАНОВСКОГО МУНИЦИПАЛЬНОГО РАЙОНА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ВОРОНЕЖСКОЙ ОБЛАСТИ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</w:p>
    <w:p w:rsidR="00017AFB" w:rsidRPr="0073728B" w:rsidRDefault="00017AFB" w:rsidP="00017AFB">
      <w:pPr>
        <w:jc w:val="center"/>
        <w:rPr>
          <w:sz w:val="28"/>
          <w:szCs w:val="28"/>
        </w:rPr>
      </w:pPr>
      <w:r w:rsidRPr="0073728B">
        <w:rPr>
          <w:b/>
          <w:sz w:val="28"/>
          <w:szCs w:val="28"/>
        </w:rPr>
        <w:t>ПОСТАНОВЛЕНИЕ</w:t>
      </w:r>
    </w:p>
    <w:p w:rsidR="00017AFB" w:rsidRPr="0073728B" w:rsidRDefault="00017AFB" w:rsidP="00017AFB">
      <w:pPr>
        <w:jc w:val="center"/>
        <w:rPr>
          <w:sz w:val="28"/>
          <w:szCs w:val="28"/>
        </w:rPr>
      </w:pPr>
    </w:p>
    <w:p w:rsidR="00017AFB" w:rsidRPr="0073728B" w:rsidRDefault="00017AFB" w:rsidP="00017AFB">
      <w:pPr>
        <w:rPr>
          <w:sz w:val="28"/>
          <w:szCs w:val="28"/>
        </w:rPr>
      </w:pPr>
      <w:r w:rsidRPr="0073728B">
        <w:rPr>
          <w:sz w:val="28"/>
          <w:szCs w:val="28"/>
        </w:rPr>
        <w:t xml:space="preserve">от   </w:t>
      </w:r>
      <w:r w:rsidR="00EF1A7E">
        <w:rPr>
          <w:sz w:val="28"/>
          <w:szCs w:val="28"/>
        </w:rPr>
        <w:t>01</w:t>
      </w:r>
      <w:r w:rsidRPr="0073728B">
        <w:rPr>
          <w:sz w:val="28"/>
          <w:szCs w:val="28"/>
        </w:rPr>
        <w:t>.</w:t>
      </w:r>
      <w:r w:rsidR="00EF1A7E">
        <w:rPr>
          <w:sz w:val="28"/>
          <w:szCs w:val="28"/>
        </w:rPr>
        <w:t>02</w:t>
      </w:r>
      <w:r w:rsidRPr="0073728B">
        <w:rPr>
          <w:sz w:val="28"/>
          <w:szCs w:val="28"/>
        </w:rPr>
        <w:t>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 года   № </w:t>
      </w:r>
      <w:r w:rsidR="00EF1A7E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                                  </w:t>
      </w:r>
      <w:r w:rsidRPr="0073728B">
        <w:rPr>
          <w:b/>
          <w:sz w:val="28"/>
          <w:szCs w:val="28"/>
        </w:rPr>
        <w:t xml:space="preserve">  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 утверждении стоимости услуг по погребению на территории </w:t>
      </w:r>
      <w:r w:rsidR="00106A9B">
        <w:rPr>
          <w:sz w:val="28"/>
          <w:szCs w:val="28"/>
        </w:rPr>
        <w:t>Кутковского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    </w:t>
      </w:r>
      <w:proofErr w:type="gramStart"/>
      <w:r w:rsidRPr="0073728B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</w:t>
      </w:r>
      <w:r w:rsidR="004E5714">
        <w:rPr>
          <w:sz w:val="28"/>
          <w:szCs w:val="28"/>
        </w:rPr>
        <w:t>23.01.</w:t>
      </w:r>
      <w:r w:rsidRPr="0073728B">
        <w:rPr>
          <w:sz w:val="28"/>
          <w:szCs w:val="28"/>
        </w:rPr>
        <w:t>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4E5714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году», Уставом </w:t>
      </w:r>
      <w:r w:rsidR="00106A9B">
        <w:rPr>
          <w:sz w:val="28"/>
          <w:szCs w:val="28"/>
        </w:rPr>
        <w:t xml:space="preserve">Кутковского 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73728B">
        <w:rPr>
          <w:sz w:val="28"/>
          <w:szCs w:val="28"/>
        </w:rPr>
        <w:t xml:space="preserve"> области, администрация сельского поселения</w:t>
      </w:r>
    </w:p>
    <w:p w:rsidR="00017AFB" w:rsidRPr="0073728B" w:rsidRDefault="00017AFB" w:rsidP="00017AFB">
      <w:pPr>
        <w:jc w:val="both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proofErr w:type="gramStart"/>
      <w:r w:rsidRPr="0073728B">
        <w:rPr>
          <w:b/>
          <w:sz w:val="28"/>
          <w:szCs w:val="28"/>
        </w:rPr>
        <w:t>п</w:t>
      </w:r>
      <w:proofErr w:type="gramEnd"/>
      <w:r w:rsidRPr="0073728B">
        <w:rPr>
          <w:b/>
          <w:sz w:val="28"/>
          <w:szCs w:val="28"/>
        </w:rPr>
        <w:t xml:space="preserve"> о с т а н о в л я е т: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106A9B">
        <w:rPr>
          <w:sz w:val="28"/>
          <w:szCs w:val="28"/>
        </w:rPr>
        <w:t xml:space="preserve">Кутковского </w:t>
      </w:r>
      <w:r w:rsidR="00106A9B" w:rsidRPr="0073728B">
        <w:rPr>
          <w:sz w:val="28"/>
          <w:szCs w:val="28"/>
        </w:rPr>
        <w:t xml:space="preserve"> </w:t>
      </w:r>
      <w:r w:rsidRPr="0073728B">
        <w:rPr>
          <w:sz w:val="28"/>
          <w:szCs w:val="28"/>
        </w:rPr>
        <w:t>сельского поселения Грибановского муниципального района Воронежской области согласно приложению.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1840A3" w:rsidRPr="0073728B">
        <w:rPr>
          <w:sz w:val="28"/>
          <w:szCs w:val="28"/>
        </w:rPr>
        <w:t xml:space="preserve">4 </w:t>
      </w:r>
      <w:r w:rsidRPr="0073728B">
        <w:rPr>
          <w:sz w:val="28"/>
          <w:szCs w:val="28"/>
        </w:rPr>
        <w:t>года.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Постановление администрации </w:t>
      </w:r>
      <w:r w:rsidR="00106A9B">
        <w:rPr>
          <w:sz w:val="28"/>
          <w:szCs w:val="28"/>
        </w:rPr>
        <w:t xml:space="preserve">Кутковского </w:t>
      </w:r>
      <w:r w:rsidRPr="0073728B">
        <w:rPr>
          <w:sz w:val="28"/>
          <w:szCs w:val="28"/>
        </w:rPr>
        <w:t>сельского поселения Грибановского муниципального района Воронежской области от 01.02.202</w:t>
      </w:r>
      <w:r w:rsidR="001840A3" w:rsidRPr="0073728B">
        <w:rPr>
          <w:sz w:val="28"/>
          <w:szCs w:val="28"/>
        </w:rPr>
        <w:t>3</w:t>
      </w:r>
      <w:r w:rsidRPr="0073728B">
        <w:rPr>
          <w:sz w:val="28"/>
          <w:szCs w:val="28"/>
        </w:rPr>
        <w:t xml:space="preserve"> г. № </w:t>
      </w:r>
      <w:r w:rsidR="002253FF">
        <w:rPr>
          <w:sz w:val="28"/>
          <w:szCs w:val="28"/>
        </w:rPr>
        <w:t>5</w:t>
      </w:r>
      <w:r w:rsidRPr="0073728B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Обнародовать настоящее постановление в соответствии с Уставом К</w:t>
      </w:r>
      <w:r w:rsidR="004B0B77">
        <w:rPr>
          <w:sz w:val="28"/>
          <w:szCs w:val="28"/>
        </w:rPr>
        <w:t>утковского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73728B">
        <w:rPr>
          <w:sz w:val="28"/>
          <w:szCs w:val="28"/>
        </w:rPr>
        <w:t>Контроль за</w:t>
      </w:r>
      <w:proofErr w:type="gramEnd"/>
      <w:r w:rsidRPr="007372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AFB" w:rsidRPr="0073728B" w:rsidRDefault="00017AFB" w:rsidP="00017AFB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 xml:space="preserve">  </w:t>
      </w:r>
    </w:p>
    <w:p w:rsidR="00017AFB" w:rsidRDefault="00017AFB" w:rsidP="00017AFB">
      <w:pPr>
        <w:rPr>
          <w:sz w:val="28"/>
          <w:szCs w:val="28"/>
        </w:rPr>
      </w:pPr>
      <w:r w:rsidRPr="0073728B">
        <w:rPr>
          <w:sz w:val="28"/>
          <w:szCs w:val="28"/>
        </w:rPr>
        <w:t>Глава сельского поселения</w:t>
      </w:r>
      <w:r w:rsidRPr="0073728B">
        <w:rPr>
          <w:b/>
          <w:sz w:val="28"/>
          <w:szCs w:val="28"/>
        </w:rPr>
        <w:t xml:space="preserve">                                                      </w:t>
      </w:r>
      <w:proofErr w:type="spellStart"/>
      <w:r w:rsidR="00106A9B">
        <w:rPr>
          <w:sz w:val="28"/>
          <w:szCs w:val="28"/>
        </w:rPr>
        <w:t>С.В.Заруднев</w:t>
      </w:r>
      <w:proofErr w:type="spellEnd"/>
    </w:p>
    <w:p w:rsidR="00017AFB" w:rsidRDefault="00017AFB" w:rsidP="00017AFB">
      <w:pPr>
        <w:rPr>
          <w:sz w:val="28"/>
          <w:szCs w:val="28"/>
        </w:rPr>
      </w:pPr>
    </w:p>
    <w:p w:rsidR="004E5714" w:rsidRDefault="004E5714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lastRenderedPageBreak/>
        <w:t>УТВЕРЖДЕНА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постановлением администрации 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</w:t>
      </w:r>
      <w:r w:rsidR="00106A9B">
        <w:rPr>
          <w:sz w:val="28"/>
          <w:szCs w:val="28"/>
        </w:rPr>
        <w:t xml:space="preserve">Кутковского </w:t>
      </w:r>
      <w:r w:rsidR="00106A9B" w:rsidRPr="0073728B">
        <w:rPr>
          <w:sz w:val="28"/>
          <w:szCs w:val="28"/>
        </w:rPr>
        <w:t xml:space="preserve"> </w:t>
      </w:r>
      <w:r w:rsidRPr="00F639A9">
        <w:rPr>
          <w:sz w:val="28"/>
          <w:szCs w:val="28"/>
        </w:rPr>
        <w:t>сельского поселения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Грибановского муниципального района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Воронежской области</w:t>
      </w:r>
    </w:p>
    <w:p w:rsidR="00017AFB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от     </w:t>
      </w:r>
      <w:r w:rsidR="00EF1A7E">
        <w:rPr>
          <w:sz w:val="28"/>
          <w:szCs w:val="28"/>
        </w:rPr>
        <w:t>01.02.</w:t>
      </w:r>
      <w:r w:rsidRPr="00F639A9">
        <w:rPr>
          <w:sz w:val="28"/>
          <w:szCs w:val="28"/>
        </w:rPr>
        <w:t>202</w:t>
      </w:r>
      <w:r w:rsidR="001840A3">
        <w:rPr>
          <w:sz w:val="28"/>
          <w:szCs w:val="28"/>
        </w:rPr>
        <w:t>4</w:t>
      </w:r>
      <w:r w:rsidRPr="00F639A9">
        <w:rPr>
          <w:sz w:val="28"/>
          <w:szCs w:val="28"/>
        </w:rPr>
        <w:t xml:space="preserve"> г. № </w:t>
      </w:r>
      <w:r w:rsidR="00EF1A7E">
        <w:rPr>
          <w:sz w:val="28"/>
          <w:szCs w:val="28"/>
        </w:rPr>
        <w:t>4</w:t>
      </w:r>
      <w:bookmarkStart w:id="0" w:name="_GoBack"/>
      <w:bookmarkEnd w:id="0"/>
    </w:p>
    <w:p w:rsidR="00017AFB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CE3CB6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>Стоимость услуг,</w:t>
      </w: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017AFB" w:rsidRPr="00CE3CB6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по погребению на территории </w:t>
      </w:r>
      <w:r w:rsidR="00106A9B" w:rsidRPr="00106A9B">
        <w:rPr>
          <w:b/>
          <w:sz w:val="28"/>
          <w:szCs w:val="28"/>
        </w:rPr>
        <w:t>Кутковского</w:t>
      </w:r>
      <w:r w:rsidR="00106A9B">
        <w:rPr>
          <w:sz w:val="28"/>
          <w:szCs w:val="28"/>
        </w:rPr>
        <w:t xml:space="preserve"> </w:t>
      </w:r>
      <w:r w:rsidR="00106A9B" w:rsidRPr="0073728B">
        <w:rPr>
          <w:sz w:val="28"/>
          <w:szCs w:val="28"/>
        </w:rPr>
        <w:t xml:space="preserve"> </w:t>
      </w:r>
      <w:r w:rsidRPr="00F639A9">
        <w:rPr>
          <w:b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017AFB" w:rsidRPr="00CE3CB6" w:rsidRDefault="00017AFB" w:rsidP="00017AF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17373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1065,9</w:t>
            </w:r>
            <w:r w:rsidR="00173735">
              <w:rPr>
                <w:b/>
                <w:sz w:val="28"/>
                <w:szCs w:val="28"/>
              </w:rPr>
              <w:t>5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5B08A0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2781,72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  <w:shd w:val="clear" w:color="auto" w:fill="auto"/>
          </w:tcPr>
          <w:p w:rsidR="00017AFB" w:rsidRPr="007B2424" w:rsidRDefault="0073728B" w:rsidP="005B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3735">
              <w:rPr>
                <w:b/>
                <w:sz w:val="28"/>
                <w:szCs w:val="28"/>
              </w:rPr>
              <w:t>4522,53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17AFB" w:rsidRPr="001840A3" w:rsidRDefault="00017AFB" w:rsidP="005B08A0">
            <w:pPr>
              <w:rPr>
                <w:sz w:val="28"/>
                <w:szCs w:val="28"/>
                <w:highlight w:val="yellow"/>
              </w:rPr>
            </w:pPr>
            <w:r w:rsidRPr="00AE6369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shd w:val="clear" w:color="auto" w:fill="auto"/>
          </w:tcPr>
          <w:p w:rsidR="00017AFB" w:rsidRPr="001840A3" w:rsidRDefault="001840A3" w:rsidP="001840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6369">
              <w:rPr>
                <w:b/>
                <w:sz w:val="28"/>
                <w:szCs w:val="28"/>
              </w:rPr>
              <w:t>8370</w:t>
            </w:r>
            <w:r w:rsidR="00017AFB" w:rsidRPr="00AE6369">
              <w:rPr>
                <w:b/>
                <w:sz w:val="28"/>
                <w:szCs w:val="28"/>
              </w:rPr>
              <w:t>,</w:t>
            </w:r>
            <w:r w:rsidRPr="00AE6369">
              <w:rPr>
                <w:b/>
                <w:sz w:val="28"/>
                <w:szCs w:val="28"/>
              </w:rPr>
              <w:t>20</w:t>
            </w:r>
          </w:p>
        </w:tc>
      </w:tr>
    </w:tbl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СОГЛАСОВАНО: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52C6" w:rsidRDefault="00280994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F643C">
        <w:rPr>
          <w:sz w:val="28"/>
          <w:szCs w:val="28"/>
        </w:rPr>
        <w:t xml:space="preserve"> </w:t>
      </w:r>
    </w:p>
    <w:p w:rsidR="00017AFB" w:rsidRPr="00811783" w:rsidRDefault="00017AFB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социальной защиты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Руководитель клиентской службы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(на правах отдела) в Грибановском районе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управления организации работы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клиентских служб ОСФР по Воронежской области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</w:t>
      </w:r>
      <w:proofErr w:type="gramStart"/>
      <w:r w:rsidRPr="00811783">
        <w:rPr>
          <w:sz w:val="28"/>
          <w:szCs w:val="28"/>
        </w:rPr>
        <w:t>действующий</w:t>
      </w:r>
      <w:proofErr w:type="gramEnd"/>
      <w:r w:rsidRPr="00811783">
        <w:rPr>
          <w:sz w:val="28"/>
          <w:szCs w:val="28"/>
        </w:rPr>
        <w:t xml:space="preserve"> по доверенности)                                _________  И.И. Лычагина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CE3CB6" w:rsidRDefault="00017AFB" w:rsidP="00017AFB">
      <w:pPr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7B2424" w:rsidRDefault="007B2424" w:rsidP="00493061"/>
    <w:p w:rsidR="007B2424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7B2424" w:rsidRPr="0073728B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ПОЯСНИТЕЛЬНАЯ ЗАПИСКА</w:t>
      </w:r>
    </w:p>
    <w:p w:rsidR="007B2424" w:rsidRPr="0073728B" w:rsidRDefault="007B2424" w:rsidP="007B2424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106A9B" w:rsidRPr="00106A9B">
        <w:rPr>
          <w:b/>
          <w:sz w:val="28"/>
          <w:szCs w:val="28"/>
        </w:rPr>
        <w:t>Кутковского</w:t>
      </w:r>
      <w:r w:rsidR="00106A9B">
        <w:rPr>
          <w:sz w:val="28"/>
          <w:szCs w:val="28"/>
        </w:rPr>
        <w:t xml:space="preserve"> </w:t>
      </w:r>
      <w:r w:rsidR="00106A9B" w:rsidRPr="0073728B">
        <w:rPr>
          <w:sz w:val="28"/>
          <w:szCs w:val="28"/>
        </w:rPr>
        <w:t xml:space="preserve"> </w:t>
      </w:r>
      <w:r w:rsidRPr="0073728B">
        <w:rPr>
          <w:rStyle w:val="FontStyle11"/>
          <w:bCs/>
          <w:sz w:val="28"/>
          <w:szCs w:val="28"/>
        </w:rPr>
        <w:t>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7B2424" w:rsidRPr="0073728B" w:rsidRDefault="007B2424" w:rsidP="007B2424">
      <w:pPr>
        <w:pStyle w:val="Style3"/>
        <w:widowControl/>
        <w:spacing w:line="240" w:lineRule="exact"/>
        <w:ind w:firstLine="0"/>
        <w:jc w:val="center"/>
      </w:pPr>
    </w:p>
    <w:p w:rsidR="007B2424" w:rsidRPr="0073728B" w:rsidRDefault="007B2424" w:rsidP="007B2424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1)</w:t>
      </w:r>
      <w:r w:rsidRPr="0073728B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B2424" w:rsidRPr="0073728B" w:rsidRDefault="007B2424" w:rsidP="007B2424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2)</w:t>
      </w:r>
      <w:r w:rsidRPr="0073728B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Pr="0073728B">
        <w:rPr>
          <w:rStyle w:val="FontStyle12"/>
          <w:sz w:val="28"/>
          <w:szCs w:val="28"/>
        </w:rPr>
        <w:br/>
        <w:t>погребения;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3)</w:t>
      </w:r>
      <w:r w:rsidRPr="0073728B"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7B2424" w:rsidRPr="0073728B" w:rsidRDefault="007B2424" w:rsidP="007B2424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4)</w:t>
      </w:r>
      <w:r w:rsidRPr="0073728B"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услуг по погребению, определяется органами местного самоуправления по согласованию </w:t>
      </w:r>
      <w:r w:rsidR="00A34DF9" w:rsidRPr="0073728B">
        <w:rPr>
          <w:rStyle w:val="FontStyle12"/>
          <w:sz w:val="28"/>
          <w:szCs w:val="28"/>
        </w:rPr>
        <w:t>с соответствующим</w:t>
      </w:r>
      <w:r w:rsidRPr="0073728B">
        <w:rPr>
          <w:rStyle w:val="FontStyle12"/>
          <w:sz w:val="28"/>
          <w:szCs w:val="28"/>
        </w:rPr>
        <w:t xml:space="preserve"> отделени</w:t>
      </w:r>
      <w:r w:rsidR="00A34DF9" w:rsidRPr="0073728B">
        <w:rPr>
          <w:rStyle w:val="FontStyle12"/>
          <w:sz w:val="28"/>
          <w:szCs w:val="28"/>
        </w:rPr>
        <w:t>ем фонда</w:t>
      </w:r>
      <w:r w:rsidRPr="0073728B">
        <w:rPr>
          <w:rStyle w:val="FontStyle12"/>
          <w:sz w:val="28"/>
          <w:szCs w:val="28"/>
        </w:rPr>
        <w:t xml:space="preserve"> Пенсионного </w:t>
      </w:r>
      <w:r w:rsidR="00A34DF9" w:rsidRPr="0073728B">
        <w:rPr>
          <w:rStyle w:val="FontStyle12"/>
          <w:sz w:val="28"/>
          <w:szCs w:val="28"/>
        </w:rPr>
        <w:t xml:space="preserve"> и С</w:t>
      </w:r>
      <w:r w:rsidR="001C1D4B" w:rsidRPr="0073728B">
        <w:rPr>
          <w:rStyle w:val="FontStyle12"/>
          <w:sz w:val="28"/>
          <w:szCs w:val="28"/>
        </w:rPr>
        <w:t>о</w:t>
      </w:r>
      <w:r w:rsidR="00A34DF9" w:rsidRPr="0073728B">
        <w:rPr>
          <w:rStyle w:val="FontStyle12"/>
          <w:sz w:val="28"/>
          <w:szCs w:val="28"/>
        </w:rPr>
        <w:t>циального страхования</w:t>
      </w:r>
      <w:r w:rsidR="001C1D4B" w:rsidRPr="0073728B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>Российской Федерации, а также с органами государственной власти субъектов Российской Федерации.</w:t>
      </w:r>
    </w:p>
    <w:p w:rsidR="007B2424" w:rsidRPr="0073728B" w:rsidRDefault="007B2424" w:rsidP="007B2424">
      <w:pPr>
        <w:widowControl/>
        <w:spacing w:line="307" w:lineRule="exact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В </w:t>
      </w:r>
      <w:proofErr w:type="gramStart"/>
      <w:r w:rsidRPr="0073728B">
        <w:rPr>
          <w:sz w:val="28"/>
          <w:szCs w:val="28"/>
        </w:rPr>
        <w:t>соответствии</w:t>
      </w:r>
      <w:proofErr w:type="gramEnd"/>
      <w:r w:rsidRPr="0073728B">
        <w:rPr>
          <w:sz w:val="28"/>
          <w:szCs w:val="28"/>
        </w:rPr>
        <w:t xml:space="preserve"> с постановлением Правительства РФ от </w:t>
      </w:r>
      <w:r w:rsidR="004E5714">
        <w:rPr>
          <w:sz w:val="28"/>
          <w:szCs w:val="28"/>
        </w:rPr>
        <w:t>23</w:t>
      </w:r>
      <w:r w:rsidR="0010546E" w:rsidRPr="0073728B">
        <w:rPr>
          <w:sz w:val="28"/>
          <w:szCs w:val="28"/>
        </w:rPr>
        <w:t>.</w:t>
      </w:r>
      <w:r w:rsidR="004E5714" w:rsidRPr="0073728B">
        <w:rPr>
          <w:sz w:val="28"/>
          <w:szCs w:val="28"/>
        </w:rPr>
        <w:t xml:space="preserve"> </w:t>
      </w:r>
      <w:r w:rsidRPr="0073728B">
        <w:rPr>
          <w:sz w:val="28"/>
          <w:szCs w:val="28"/>
        </w:rPr>
        <w:t>01.202</w:t>
      </w:r>
      <w:r w:rsid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4E5714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 с 01.02.202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 коэффициент индексации равен  1,</w:t>
      </w:r>
      <w:r w:rsidR="007C3DB8" w:rsidRPr="0073728B">
        <w:rPr>
          <w:sz w:val="28"/>
          <w:szCs w:val="28"/>
        </w:rPr>
        <w:t>074</w:t>
      </w:r>
      <w:r w:rsidRPr="0073728B">
        <w:rPr>
          <w:sz w:val="28"/>
          <w:szCs w:val="28"/>
        </w:rPr>
        <w:t>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 01.02.202</w:t>
      </w:r>
      <w:r w:rsidR="001840A3" w:rsidRPr="0073728B">
        <w:rPr>
          <w:rStyle w:val="FontStyle12"/>
          <w:sz w:val="28"/>
          <w:szCs w:val="28"/>
        </w:rPr>
        <w:t>4</w:t>
      </w:r>
      <w:r w:rsidRPr="0073728B">
        <w:rPr>
          <w:rStyle w:val="FontStyle12"/>
          <w:sz w:val="28"/>
          <w:szCs w:val="28"/>
        </w:rPr>
        <w:t xml:space="preserve"> года стоимость </w:t>
      </w:r>
      <w:proofErr w:type="gramStart"/>
      <w:r w:rsidRPr="0073728B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73728B">
        <w:rPr>
          <w:rStyle w:val="FontStyle12"/>
          <w:sz w:val="28"/>
          <w:szCs w:val="28"/>
        </w:rPr>
        <w:t xml:space="preserve"> </w:t>
      </w:r>
      <w:r w:rsidR="001840A3" w:rsidRPr="0073728B">
        <w:rPr>
          <w:rStyle w:val="FontStyle12"/>
          <w:b/>
          <w:sz w:val="28"/>
          <w:szCs w:val="28"/>
        </w:rPr>
        <w:t>8370</w:t>
      </w:r>
      <w:r w:rsidRPr="0073728B">
        <w:rPr>
          <w:rStyle w:val="FontStyle12"/>
          <w:b/>
          <w:sz w:val="28"/>
          <w:szCs w:val="28"/>
        </w:rPr>
        <w:t xml:space="preserve"> руб. </w:t>
      </w:r>
      <w:r w:rsidR="001840A3" w:rsidRPr="0073728B">
        <w:rPr>
          <w:rStyle w:val="FontStyle12"/>
          <w:b/>
          <w:sz w:val="28"/>
          <w:szCs w:val="28"/>
        </w:rPr>
        <w:t>20</w:t>
      </w:r>
      <w:r w:rsidRPr="0073728B">
        <w:rPr>
          <w:rStyle w:val="FontStyle12"/>
          <w:b/>
          <w:sz w:val="28"/>
          <w:szCs w:val="28"/>
        </w:rPr>
        <w:t xml:space="preserve"> коп.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A64B41">
      <w:pPr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A64B41" w:rsidRDefault="00A64B41" w:rsidP="007B2424">
      <w:pPr>
        <w:jc w:val="right"/>
        <w:rPr>
          <w:sz w:val="28"/>
          <w:szCs w:val="28"/>
        </w:rPr>
      </w:pPr>
    </w:p>
    <w:p w:rsidR="00A64B41" w:rsidRDefault="00A64B41" w:rsidP="007B2424">
      <w:pPr>
        <w:jc w:val="right"/>
        <w:rPr>
          <w:sz w:val="28"/>
          <w:szCs w:val="28"/>
        </w:rPr>
      </w:pPr>
    </w:p>
    <w:p w:rsidR="00A64B41" w:rsidRDefault="00A64B41" w:rsidP="007B2424">
      <w:pPr>
        <w:jc w:val="right"/>
        <w:rPr>
          <w:sz w:val="28"/>
          <w:szCs w:val="28"/>
        </w:rPr>
      </w:pPr>
    </w:p>
    <w:p w:rsidR="004E5714" w:rsidRDefault="004E5714" w:rsidP="007B2424">
      <w:pPr>
        <w:jc w:val="right"/>
        <w:rPr>
          <w:sz w:val="28"/>
          <w:szCs w:val="28"/>
        </w:rPr>
      </w:pPr>
    </w:p>
    <w:p w:rsidR="007B2424" w:rsidRPr="0073728B" w:rsidRDefault="007B2424" w:rsidP="007B2424">
      <w:pPr>
        <w:jc w:val="right"/>
        <w:rPr>
          <w:sz w:val="28"/>
          <w:szCs w:val="28"/>
        </w:rPr>
      </w:pPr>
      <w:r w:rsidRPr="0073728B">
        <w:rPr>
          <w:sz w:val="28"/>
          <w:szCs w:val="28"/>
        </w:rPr>
        <w:lastRenderedPageBreak/>
        <w:t>Таблица  1</w:t>
      </w:r>
    </w:p>
    <w:p w:rsidR="007B2424" w:rsidRPr="0073728B" w:rsidRDefault="007B2424" w:rsidP="007B242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7B2424" w:rsidRPr="0073728B" w:rsidTr="00570787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73728B" w:rsidRDefault="007B2424" w:rsidP="00570787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B2424" w:rsidRPr="0073728B" w:rsidTr="00570787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№ </w:t>
            </w:r>
            <w:proofErr w:type="gramStart"/>
            <w:r w:rsidRPr="0073728B">
              <w:rPr>
                <w:sz w:val="28"/>
                <w:szCs w:val="28"/>
              </w:rPr>
              <w:t>п</w:t>
            </w:r>
            <w:proofErr w:type="gramEnd"/>
            <w:r w:rsidRPr="0073728B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3</w:t>
            </w:r>
            <w:r w:rsidRPr="0073728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4</w:t>
            </w:r>
            <w:r w:rsidRPr="0073728B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7B2424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E62682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 w:rsidR="00E62682">
              <w:rPr>
                <w:sz w:val="28"/>
                <w:szCs w:val="28"/>
              </w:rPr>
              <w:t>9</w:t>
            </w:r>
          </w:p>
        </w:tc>
      </w:tr>
      <w:tr w:rsidR="001840A3" w:rsidTr="00570787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992,5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7C3DB8" w:rsidP="001737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 w:rsidR="001737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B2424" w:rsidRDefault="007B2424" w:rsidP="00A64B41">
      <w:pPr>
        <w:pStyle w:val="Style1"/>
        <w:widowControl/>
        <w:spacing w:before="48" w:line="317" w:lineRule="exact"/>
        <w:ind w:firstLine="0"/>
        <w:rPr>
          <w:rStyle w:val="FontStyle11"/>
          <w:b w:val="0"/>
          <w:sz w:val="28"/>
          <w:szCs w:val="28"/>
        </w:rPr>
      </w:pP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AE6369">
        <w:rPr>
          <w:rStyle w:val="FontStyle11"/>
          <w:b w:val="0"/>
          <w:sz w:val="28"/>
          <w:szCs w:val="28"/>
        </w:rPr>
        <w:t>Таблица 2</w:t>
      </w: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7B2424" w:rsidRPr="00AE6369" w:rsidTr="00570787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2424" w:rsidRPr="00AE6369" w:rsidRDefault="007B2424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</w:tr>
      <w:tr w:rsidR="007B2424" w:rsidRPr="00AE6369" w:rsidTr="00570787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№ </w:t>
            </w:r>
            <w:proofErr w:type="gramStart"/>
            <w:r w:rsidRPr="00AE6369">
              <w:rPr>
                <w:sz w:val="28"/>
                <w:szCs w:val="28"/>
              </w:rPr>
              <w:t>п</w:t>
            </w:r>
            <w:proofErr w:type="gramEnd"/>
            <w:r w:rsidRPr="00AE6369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3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4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AE6369" w:rsidTr="007E3CA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МАТЕРИАЛЫ, Всего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ГСМ 6 л. х  5</w:t>
            </w:r>
            <w:r w:rsid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  <w:r w:rsidR="00AE6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332,48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332,48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B8" w:rsidRPr="00AE6369" w:rsidRDefault="007C3DB8" w:rsidP="007E3CA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1840A3" w:rsidRPr="00AE6369" w:rsidRDefault="001840A3" w:rsidP="007C3DB8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7C3DB8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RPr="0073728B" w:rsidTr="007E3CAB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Заработная плата, Всего: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погрузке тела с места доставки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разгрузке тела в морге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з/плата водителя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1716,89</w:t>
            </w:r>
          </w:p>
          <w:p w:rsidR="001840A3" w:rsidRPr="00AE6369" w:rsidRDefault="001840A3" w:rsidP="00C17833">
            <w:pPr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419,40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353,87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1840A3" w:rsidRPr="0073728B" w:rsidTr="007E3CA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1840A3" w:rsidRPr="0073728B" w:rsidTr="007E3CA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73728B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7B2424" w:rsidTr="00570787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B2424" w:rsidRDefault="007B2424" w:rsidP="00570787">
            <w:pPr>
              <w:jc w:val="center"/>
              <w:rPr>
                <w:b/>
                <w:bCs/>
              </w:rPr>
            </w:pPr>
          </w:p>
          <w:p w:rsidR="007B2424" w:rsidRPr="00902B06" w:rsidRDefault="007B2424" w:rsidP="00570787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7B2424" w:rsidTr="00570787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570787">
            <w:pPr>
              <w:jc w:val="both"/>
            </w:pPr>
            <w:r w:rsidRPr="00547D2D">
              <w:t>Сумма (руб.)</w:t>
            </w:r>
          </w:p>
          <w:p w:rsidR="007B2424" w:rsidRPr="00547D2D" w:rsidRDefault="007B2424" w:rsidP="001840A3">
            <w:pPr>
              <w:jc w:val="center"/>
            </w:pPr>
            <w:r w:rsidRPr="00547D2D">
              <w:t>202</w:t>
            </w:r>
            <w:r w:rsidR="001840A3">
              <w:t>3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1840A3">
            <w:pPr>
              <w:jc w:val="center"/>
            </w:pPr>
            <w:r w:rsidRPr="00547D2D">
              <w:t xml:space="preserve"> Сумма (руб.) 202</w:t>
            </w:r>
            <w:r w:rsidR="001840A3">
              <w:t>4</w:t>
            </w:r>
            <w:r w:rsidRPr="00547D2D">
              <w:t xml:space="preserve"> год</w:t>
            </w:r>
          </w:p>
        </w:tc>
      </w:tr>
      <w:tr w:rsidR="001840A3" w:rsidTr="00570787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ГСМ 6 л. х   5</w:t>
            </w:r>
            <w:r w:rsidR="00AE6369" w:rsidRP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 w:rsidRP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332,48</w:t>
            </w:r>
          </w:p>
          <w:p w:rsidR="001840A3" w:rsidRPr="001C44C1" w:rsidRDefault="001840A3" w:rsidP="00C1783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332,48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8B" w:rsidRPr="00AE6369" w:rsidRDefault="0073728B" w:rsidP="0073728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73728B" w:rsidRPr="00AE6369" w:rsidRDefault="0073728B" w:rsidP="0073728B">
            <w:pPr>
              <w:jc w:val="center"/>
              <w:rPr>
                <w:sz w:val="28"/>
                <w:szCs w:val="28"/>
              </w:rPr>
            </w:pPr>
          </w:p>
          <w:p w:rsidR="001840A3" w:rsidRPr="001C44C1" w:rsidRDefault="0073728B" w:rsidP="0073728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Tr="00570787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2857,11</w:t>
            </w:r>
          </w:p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1703,79</w:t>
            </w: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1153,32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73735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73728B" w:rsidRPr="0073728B" w:rsidRDefault="0073728B" w:rsidP="003804B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3728B" w:rsidRPr="00173735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73728B" w:rsidRPr="001C44C1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1840A3" w:rsidTr="00570787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C1"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7B2424" w:rsidRDefault="007B2424" w:rsidP="007B2424"/>
    <w:p w:rsidR="007B2424" w:rsidRDefault="007B2424" w:rsidP="007B2424"/>
    <w:p w:rsidR="007B2424" w:rsidRPr="00493061" w:rsidRDefault="007B2424" w:rsidP="007B2424"/>
    <w:p w:rsidR="007B2424" w:rsidRDefault="007B2424" w:rsidP="00493061"/>
    <w:sectPr w:rsidR="007B2424" w:rsidSect="00A64B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17AFB"/>
    <w:rsid w:val="000433DE"/>
    <w:rsid w:val="00084537"/>
    <w:rsid w:val="001004C7"/>
    <w:rsid w:val="0010546E"/>
    <w:rsid w:val="00106A9B"/>
    <w:rsid w:val="00173735"/>
    <w:rsid w:val="001840A3"/>
    <w:rsid w:val="001C1D4B"/>
    <w:rsid w:val="001C44C1"/>
    <w:rsid w:val="001D5212"/>
    <w:rsid w:val="002253FF"/>
    <w:rsid w:val="002340D1"/>
    <w:rsid w:val="00251449"/>
    <w:rsid w:val="00280994"/>
    <w:rsid w:val="002A1170"/>
    <w:rsid w:val="0030022A"/>
    <w:rsid w:val="00336396"/>
    <w:rsid w:val="003804BA"/>
    <w:rsid w:val="003B15B6"/>
    <w:rsid w:val="003C7E8C"/>
    <w:rsid w:val="003F58CF"/>
    <w:rsid w:val="003F643C"/>
    <w:rsid w:val="00451634"/>
    <w:rsid w:val="00472C02"/>
    <w:rsid w:val="004858A6"/>
    <w:rsid w:val="00493061"/>
    <w:rsid w:val="004B0B77"/>
    <w:rsid w:val="004C65E3"/>
    <w:rsid w:val="004E5714"/>
    <w:rsid w:val="004F659D"/>
    <w:rsid w:val="00532022"/>
    <w:rsid w:val="00547D2D"/>
    <w:rsid w:val="005C7F8A"/>
    <w:rsid w:val="005D6F31"/>
    <w:rsid w:val="00626656"/>
    <w:rsid w:val="00635169"/>
    <w:rsid w:val="006870DB"/>
    <w:rsid w:val="00692D78"/>
    <w:rsid w:val="00693A18"/>
    <w:rsid w:val="0073728B"/>
    <w:rsid w:val="00744334"/>
    <w:rsid w:val="0077221C"/>
    <w:rsid w:val="0079163E"/>
    <w:rsid w:val="007B2424"/>
    <w:rsid w:val="007C3DB8"/>
    <w:rsid w:val="007E3CAB"/>
    <w:rsid w:val="007E75FE"/>
    <w:rsid w:val="00815B8E"/>
    <w:rsid w:val="008202FF"/>
    <w:rsid w:val="00893623"/>
    <w:rsid w:val="008B322C"/>
    <w:rsid w:val="00902B06"/>
    <w:rsid w:val="00946189"/>
    <w:rsid w:val="009B1B3B"/>
    <w:rsid w:val="009B7DBB"/>
    <w:rsid w:val="00A34DF9"/>
    <w:rsid w:val="00A457A5"/>
    <w:rsid w:val="00A54244"/>
    <w:rsid w:val="00A64B41"/>
    <w:rsid w:val="00A961EE"/>
    <w:rsid w:val="00AA493F"/>
    <w:rsid w:val="00AE6369"/>
    <w:rsid w:val="00B958F8"/>
    <w:rsid w:val="00BA3EE2"/>
    <w:rsid w:val="00C21B0E"/>
    <w:rsid w:val="00CD67D2"/>
    <w:rsid w:val="00CF64C5"/>
    <w:rsid w:val="00D452C6"/>
    <w:rsid w:val="00D77277"/>
    <w:rsid w:val="00DB4971"/>
    <w:rsid w:val="00DE08E7"/>
    <w:rsid w:val="00E3511C"/>
    <w:rsid w:val="00E37F72"/>
    <w:rsid w:val="00E60DA4"/>
    <w:rsid w:val="00E62682"/>
    <w:rsid w:val="00E667C2"/>
    <w:rsid w:val="00E822B8"/>
    <w:rsid w:val="00E96187"/>
    <w:rsid w:val="00EA29F6"/>
    <w:rsid w:val="00EA3084"/>
    <w:rsid w:val="00EF1A7E"/>
    <w:rsid w:val="00EF71D3"/>
    <w:rsid w:val="00F81666"/>
    <w:rsid w:val="00FC0B0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2023-01-30T05:14:00Z</cp:lastPrinted>
  <dcterms:created xsi:type="dcterms:W3CDTF">2021-01-21T13:20:00Z</dcterms:created>
  <dcterms:modified xsi:type="dcterms:W3CDTF">2024-02-13T06:23:00Z</dcterms:modified>
</cp:coreProperties>
</file>