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47" w:rsidRPr="00143147" w:rsidRDefault="00143147" w:rsidP="00143147">
      <w:pPr>
        <w:spacing w:after="0" w:line="240" w:lineRule="auto"/>
        <w:jc w:val="center"/>
        <w:rPr>
          <w:rFonts w:ascii="Times New Roman" w:eastAsia="Times New Roman" w:hAnsi="Times New Roman" w:cs="Times New Roman"/>
          <w:sz w:val="24"/>
          <w:szCs w:val="24"/>
          <w:lang w:eastAsia="ru-RU"/>
        </w:rPr>
      </w:pPr>
      <w:r w:rsidRPr="00143147">
        <w:rPr>
          <w:rFonts w:ascii="Times New Roman" w:eastAsia="Times New Roman" w:hAnsi="Times New Roman" w:cs="Times New Roman"/>
          <w:b/>
          <w:bCs/>
          <w:sz w:val="24"/>
          <w:szCs w:val="24"/>
          <w:lang w:eastAsia="ru-RU"/>
        </w:rPr>
        <w:t>Проект</w:t>
      </w:r>
    </w:p>
    <w:p w:rsidR="00143147" w:rsidRPr="00143147" w:rsidRDefault="00143147" w:rsidP="00143147">
      <w:pPr>
        <w:spacing w:after="0" w:line="240" w:lineRule="auto"/>
        <w:jc w:val="center"/>
        <w:rPr>
          <w:rFonts w:ascii="Times New Roman" w:eastAsia="Times New Roman" w:hAnsi="Times New Roman" w:cs="Times New Roman"/>
          <w:sz w:val="24"/>
          <w:szCs w:val="24"/>
          <w:lang w:eastAsia="ru-RU"/>
        </w:rPr>
      </w:pPr>
      <w:r w:rsidRPr="00143147">
        <w:rPr>
          <w:rFonts w:ascii="Times New Roman" w:eastAsia="Times New Roman" w:hAnsi="Times New Roman" w:cs="Times New Roman"/>
          <w:b/>
          <w:bCs/>
          <w:sz w:val="24"/>
          <w:szCs w:val="24"/>
          <w:lang w:eastAsia="ru-RU"/>
        </w:rPr>
        <w:t>АДМИНИСТРАТИВНЫЙ РЕГЛАМЕНТ</w:t>
      </w:r>
    </w:p>
    <w:p w:rsidR="00143147" w:rsidRPr="00143147" w:rsidRDefault="00143147" w:rsidP="00143147">
      <w:pPr>
        <w:spacing w:after="0" w:line="240" w:lineRule="auto"/>
        <w:jc w:val="center"/>
        <w:rPr>
          <w:rFonts w:ascii="Times New Roman" w:eastAsia="Times New Roman" w:hAnsi="Times New Roman" w:cs="Times New Roman"/>
          <w:sz w:val="24"/>
          <w:szCs w:val="24"/>
          <w:lang w:eastAsia="ru-RU"/>
        </w:rPr>
      </w:pPr>
      <w:r w:rsidRPr="00143147">
        <w:rPr>
          <w:rFonts w:ascii="Times New Roman" w:eastAsia="Times New Roman" w:hAnsi="Times New Roman" w:cs="Times New Roman"/>
          <w:b/>
          <w:bCs/>
          <w:sz w:val="24"/>
          <w:szCs w:val="24"/>
          <w:lang w:eastAsia="ru-RU"/>
        </w:rPr>
        <w:t>администрации Кутковского сельского поселения</w:t>
      </w:r>
    </w:p>
    <w:p w:rsidR="00143147" w:rsidRPr="00143147" w:rsidRDefault="00143147" w:rsidP="00143147">
      <w:pPr>
        <w:spacing w:after="0" w:line="240" w:lineRule="auto"/>
        <w:jc w:val="center"/>
        <w:rPr>
          <w:rFonts w:ascii="Times New Roman" w:eastAsia="Times New Roman" w:hAnsi="Times New Roman" w:cs="Times New Roman"/>
          <w:sz w:val="24"/>
          <w:szCs w:val="24"/>
          <w:lang w:eastAsia="ru-RU"/>
        </w:rPr>
      </w:pPr>
      <w:r w:rsidRPr="00143147">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143147" w:rsidRPr="00143147" w:rsidRDefault="00143147" w:rsidP="00143147">
      <w:pPr>
        <w:spacing w:after="0" w:line="240" w:lineRule="auto"/>
        <w:jc w:val="center"/>
        <w:rPr>
          <w:rFonts w:ascii="Times New Roman" w:eastAsia="Times New Roman" w:hAnsi="Times New Roman" w:cs="Times New Roman"/>
          <w:sz w:val="24"/>
          <w:szCs w:val="24"/>
          <w:lang w:eastAsia="ru-RU"/>
        </w:rPr>
      </w:pPr>
      <w:r w:rsidRPr="00143147">
        <w:rPr>
          <w:rFonts w:ascii="Times New Roman" w:eastAsia="Times New Roman" w:hAnsi="Times New Roman" w:cs="Times New Roman"/>
          <w:b/>
          <w:bCs/>
          <w:sz w:val="24"/>
          <w:szCs w:val="24"/>
          <w:lang w:eastAsia="ru-RU"/>
        </w:rPr>
        <w:t>по предоставлению муниципальной услуги</w:t>
      </w:r>
    </w:p>
    <w:p w:rsidR="00143147" w:rsidRPr="00143147" w:rsidRDefault="00143147" w:rsidP="00143147">
      <w:pPr>
        <w:spacing w:after="0" w:line="240" w:lineRule="auto"/>
        <w:jc w:val="center"/>
        <w:rPr>
          <w:rFonts w:ascii="Times New Roman" w:eastAsia="Times New Roman" w:hAnsi="Times New Roman" w:cs="Times New Roman"/>
          <w:sz w:val="24"/>
          <w:szCs w:val="24"/>
          <w:lang w:eastAsia="ru-RU"/>
        </w:rPr>
      </w:pPr>
      <w:r w:rsidRPr="00143147">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Кутковского сельского поселения, для целей, не связанных со строительством»</w:t>
      </w:r>
    </w:p>
    <w:p w:rsidR="00EA55BA" w:rsidRDefault="00143147" w:rsidP="00143147">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1. ОБЩИЕ ПОЛОЖЕНИЯ </w:t>
      </w:r>
      <w:r w:rsidRPr="00143147">
        <w:rPr>
          <w:rFonts w:ascii="Times New Roman" w:eastAsia="Times New Roman" w:hAnsi="Times New Roman" w:cs="Times New Roman"/>
          <w:sz w:val="24"/>
          <w:szCs w:val="24"/>
          <w:lang w:eastAsia="ru-RU"/>
        </w:rPr>
        <w:br/>
        <w:t xml:space="preserve">1.1. Предмет регулирования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143147">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143147">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Кутковского сельского поселения, для целей, не связанных со строительством»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1.2. Описание заявителей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1.2.1. Право на получение муниципальной услуги имеют физические и юридические лица, заинтересованные в формировании земельного участка (далее – заявитель). </w:t>
      </w:r>
      <w:r w:rsidRPr="00143147">
        <w:rPr>
          <w:rFonts w:ascii="Times New Roman" w:eastAsia="Times New Roman" w:hAnsi="Times New Roman" w:cs="Times New Roman"/>
          <w:sz w:val="24"/>
          <w:szCs w:val="24"/>
          <w:lang w:eastAsia="ru-RU"/>
        </w:rPr>
        <w:b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143147">
        <w:rPr>
          <w:rFonts w:ascii="Times New Roman" w:eastAsia="Times New Roman" w:hAnsi="Times New Roman" w:cs="Times New Roman"/>
          <w:sz w:val="24"/>
          <w:szCs w:val="24"/>
          <w:lang w:eastAsia="ru-RU"/>
        </w:rPr>
        <w:br/>
        <w:t xml:space="preserve">От имени физических лиц подавать заявление на предоставление земельных участков в собственность, аренду могут, в частности: </w:t>
      </w:r>
      <w:r w:rsidRPr="00143147">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lastRenderedPageBreak/>
        <w:t xml:space="preserve">- опекуны недееспособных граждан; </w:t>
      </w:r>
      <w:r w:rsidRPr="00143147">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143147">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143147">
        <w:rPr>
          <w:rFonts w:ascii="Times New Roman" w:eastAsia="Times New Roman" w:hAnsi="Times New Roman" w:cs="Times New Roman"/>
          <w:sz w:val="24"/>
          <w:szCs w:val="24"/>
          <w:lang w:eastAsia="ru-RU"/>
        </w:rPr>
        <w:br/>
        <w:t xml:space="preserve">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143147">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143147">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Кутковского сельского поселения, для целей, не связанных со строительством» осуществляет специалист, ответственный за предоставление муниципальных услуг администрации. </w:t>
      </w:r>
      <w:r w:rsidRPr="00143147">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143147">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143147">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143147">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143147">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143147">
        <w:rPr>
          <w:rFonts w:ascii="Times New Roman" w:eastAsia="Times New Roman" w:hAnsi="Times New Roman" w:cs="Times New Roman"/>
          <w:sz w:val="24"/>
          <w:szCs w:val="24"/>
          <w:lang w:eastAsia="ru-RU"/>
        </w:rPr>
        <w:br/>
        <w:t xml:space="preserve">График работы администрации: </w:t>
      </w:r>
      <w:r w:rsidRPr="00143147">
        <w:rPr>
          <w:rFonts w:ascii="Times New Roman" w:eastAsia="Times New Roman" w:hAnsi="Times New Roman" w:cs="Times New Roman"/>
          <w:sz w:val="24"/>
          <w:szCs w:val="24"/>
          <w:lang w:eastAsia="ru-RU"/>
        </w:rPr>
        <w:br/>
        <w:t xml:space="preserve">понедельник - пятница - с 8.00 до 16.00; </w:t>
      </w:r>
      <w:r w:rsidRPr="00143147">
        <w:rPr>
          <w:rFonts w:ascii="Times New Roman" w:eastAsia="Times New Roman" w:hAnsi="Times New Roman" w:cs="Times New Roman"/>
          <w:sz w:val="24"/>
          <w:szCs w:val="24"/>
          <w:lang w:eastAsia="ru-RU"/>
        </w:rPr>
        <w:br/>
        <w:t xml:space="preserve">перерыв - с 12.00 до 13.00; </w:t>
      </w:r>
      <w:r w:rsidRPr="00143147">
        <w:rPr>
          <w:rFonts w:ascii="Times New Roman" w:eastAsia="Times New Roman" w:hAnsi="Times New Roman" w:cs="Times New Roman"/>
          <w:sz w:val="24"/>
          <w:szCs w:val="24"/>
          <w:lang w:eastAsia="ru-RU"/>
        </w:rPr>
        <w:br/>
        <w:t xml:space="preserve">суббота, воскресенье - выходные дни. </w:t>
      </w:r>
      <w:r w:rsidRPr="00143147">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143147">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143147">
        <w:rPr>
          <w:rFonts w:ascii="Times New Roman" w:eastAsia="Times New Roman" w:hAnsi="Times New Roman" w:cs="Times New Roman"/>
          <w:sz w:val="24"/>
          <w:szCs w:val="24"/>
          <w:lang w:eastAsia="ru-RU"/>
        </w:rPr>
        <w:br/>
        <w:t xml:space="preserve">1.3.2. Справочные телефоны администрации: </w:t>
      </w:r>
      <w:r w:rsidRPr="00143147">
        <w:rPr>
          <w:rFonts w:ascii="Times New Roman" w:eastAsia="Times New Roman" w:hAnsi="Times New Roman" w:cs="Times New Roman"/>
          <w:sz w:val="24"/>
          <w:szCs w:val="24"/>
          <w:lang w:eastAsia="ru-RU"/>
        </w:rPr>
        <w:br/>
        <w:t xml:space="preserve">- по вопросам личного приема граждан – 37-1-83; </w:t>
      </w:r>
      <w:r w:rsidRPr="00143147">
        <w:rPr>
          <w:rFonts w:ascii="Times New Roman" w:eastAsia="Times New Roman" w:hAnsi="Times New Roman" w:cs="Times New Roman"/>
          <w:sz w:val="24"/>
          <w:szCs w:val="24"/>
          <w:lang w:eastAsia="ru-RU"/>
        </w:rPr>
        <w:br/>
        <w:t xml:space="preserve">- по вопросам письменных обращений граждан – 37-1-83. </w:t>
      </w:r>
      <w:r w:rsidRPr="00143147">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w:t>
      </w:r>
      <w:r w:rsidRPr="00143147">
        <w:rPr>
          <w:rFonts w:ascii="Times New Roman" w:eastAsia="Times New Roman" w:hAnsi="Times New Roman" w:cs="Times New Roman"/>
          <w:sz w:val="24"/>
          <w:szCs w:val="24"/>
          <w:lang w:eastAsia="ru-RU"/>
        </w:rPr>
        <w:lastRenderedPageBreak/>
        <w:t xml:space="preserve">муниципальной услуги: </w:t>
      </w:r>
      <w:r w:rsidRPr="00143147">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143147">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143147">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143147">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143147">
        <w:rPr>
          <w:rFonts w:ascii="Times New Roman" w:eastAsia="Times New Roman" w:hAnsi="Times New Roman" w:cs="Times New Roman"/>
          <w:sz w:val="24"/>
          <w:szCs w:val="24"/>
          <w:lang w:eastAsia="ru-RU"/>
        </w:rPr>
        <w:br/>
        <w:t xml:space="preserve">г) о времени приема и выдачи документов; </w:t>
      </w:r>
      <w:r w:rsidRPr="00143147">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143147">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143147">
        <w:rPr>
          <w:rFonts w:ascii="Times New Roman" w:eastAsia="Times New Roman" w:hAnsi="Times New Roman" w:cs="Times New Roman"/>
          <w:sz w:val="24"/>
          <w:szCs w:val="24"/>
          <w:lang w:eastAsia="ru-RU"/>
        </w:rPr>
        <w:br/>
        <w:t xml:space="preserve">ж) о ходе предоставления муниципальной услуги: </w:t>
      </w:r>
      <w:r w:rsidRPr="00143147">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143147">
        <w:rPr>
          <w:rFonts w:ascii="Times New Roman" w:eastAsia="Times New Roman" w:hAnsi="Times New Roman" w:cs="Times New Roman"/>
          <w:sz w:val="24"/>
          <w:szCs w:val="24"/>
          <w:lang w:eastAsia="ru-RU"/>
        </w:rPr>
        <w:br/>
        <w:t xml:space="preserve">- о продлении срока рассмотрения обращения; </w:t>
      </w:r>
      <w:r w:rsidRPr="00143147">
        <w:rPr>
          <w:rFonts w:ascii="Times New Roman" w:eastAsia="Times New Roman" w:hAnsi="Times New Roman" w:cs="Times New Roman"/>
          <w:sz w:val="24"/>
          <w:szCs w:val="24"/>
          <w:lang w:eastAsia="ru-RU"/>
        </w:rPr>
        <w:br/>
        <w:t xml:space="preserve">- о результатах рассмотрения обращения; </w:t>
      </w:r>
      <w:r w:rsidRPr="00143147">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143147">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143147">
        <w:rPr>
          <w:rFonts w:ascii="Times New Roman" w:eastAsia="Times New Roman" w:hAnsi="Times New Roman" w:cs="Times New Roman"/>
          <w:sz w:val="24"/>
          <w:szCs w:val="24"/>
          <w:lang w:eastAsia="ru-RU"/>
        </w:rPr>
        <w:br/>
        <w:t xml:space="preserve">Специалист: </w:t>
      </w:r>
      <w:r w:rsidRPr="00143147">
        <w:rPr>
          <w:rFonts w:ascii="Times New Roman" w:eastAsia="Times New Roman" w:hAnsi="Times New Roman" w:cs="Times New Roman"/>
          <w:sz w:val="24"/>
          <w:szCs w:val="24"/>
          <w:lang w:eastAsia="ru-RU"/>
        </w:rPr>
        <w:br/>
        <w:t xml:space="preserve">- предлагает абоненту представиться; </w:t>
      </w:r>
      <w:r w:rsidRPr="00143147">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143147">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143147">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143147">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143147">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143147">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143147">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143147">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lastRenderedPageBreak/>
        <w:t xml:space="preserve">в) образцы документов; </w:t>
      </w:r>
      <w:r w:rsidRPr="00143147">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143147">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143147">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143147">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143147">
        <w:rPr>
          <w:rFonts w:ascii="Times New Roman" w:eastAsia="Times New Roman" w:hAnsi="Times New Roman" w:cs="Times New Roman"/>
          <w:sz w:val="24"/>
          <w:szCs w:val="24"/>
          <w:lang w:eastAsia="ru-RU"/>
        </w:rPr>
        <w:br/>
        <w:t xml:space="preserve">а) актуальность; </w:t>
      </w:r>
      <w:r w:rsidRPr="00143147">
        <w:rPr>
          <w:rFonts w:ascii="Times New Roman" w:eastAsia="Times New Roman" w:hAnsi="Times New Roman" w:cs="Times New Roman"/>
          <w:sz w:val="24"/>
          <w:szCs w:val="24"/>
          <w:lang w:eastAsia="ru-RU"/>
        </w:rPr>
        <w:br/>
        <w:t xml:space="preserve">б) своевременность; </w:t>
      </w:r>
      <w:r w:rsidRPr="00143147">
        <w:rPr>
          <w:rFonts w:ascii="Times New Roman" w:eastAsia="Times New Roman" w:hAnsi="Times New Roman" w:cs="Times New Roman"/>
          <w:sz w:val="24"/>
          <w:szCs w:val="24"/>
          <w:lang w:eastAsia="ru-RU"/>
        </w:rPr>
        <w:br/>
        <w:t xml:space="preserve">в) четкость в изложении информации; </w:t>
      </w:r>
      <w:r w:rsidRPr="00143147">
        <w:rPr>
          <w:rFonts w:ascii="Times New Roman" w:eastAsia="Times New Roman" w:hAnsi="Times New Roman" w:cs="Times New Roman"/>
          <w:sz w:val="24"/>
          <w:szCs w:val="24"/>
          <w:lang w:eastAsia="ru-RU"/>
        </w:rPr>
        <w:br/>
        <w:t xml:space="preserve">г) полнота консультирования; </w:t>
      </w:r>
      <w:r w:rsidRPr="00143147">
        <w:rPr>
          <w:rFonts w:ascii="Times New Roman" w:eastAsia="Times New Roman" w:hAnsi="Times New Roman" w:cs="Times New Roman"/>
          <w:sz w:val="24"/>
          <w:szCs w:val="24"/>
          <w:lang w:eastAsia="ru-RU"/>
        </w:rPr>
        <w:br/>
        <w:t xml:space="preserve">д) наглядность форм подачи материала; </w:t>
      </w:r>
      <w:r w:rsidRPr="00143147">
        <w:rPr>
          <w:rFonts w:ascii="Times New Roman" w:eastAsia="Times New Roman" w:hAnsi="Times New Roman" w:cs="Times New Roman"/>
          <w:sz w:val="24"/>
          <w:szCs w:val="24"/>
          <w:lang w:eastAsia="ru-RU"/>
        </w:rPr>
        <w:br/>
        <w:t xml:space="preserve">е) удобство и доступность. </w:t>
      </w:r>
      <w:r w:rsidRPr="00143147">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143147">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143147">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143147">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143147">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143147">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Кутковского сельского поселения, для целей, не связанных со строительством».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2.2. Наименование органа, предоставляющего </w:t>
      </w:r>
      <w:r w:rsidRPr="00143147">
        <w:rPr>
          <w:rFonts w:ascii="Times New Roman" w:eastAsia="Times New Roman" w:hAnsi="Times New Roman" w:cs="Times New Roman"/>
          <w:sz w:val="24"/>
          <w:szCs w:val="24"/>
          <w:lang w:eastAsia="ru-RU"/>
        </w:rPr>
        <w:br/>
        <w:t xml:space="preserve">муниципальную услугу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143147">
        <w:rPr>
          <w:rFonts w:ascii="Times New Roman" w:eastAsia="Times New Roman" w:hAnsi="Times New Roman" w:cs="Times New Roman"/>
          <w:sz w:val="24"/>
          <w:szCs w:val="24"/>
          <w:lang w:eastAsia="ru-RU"/>
        </w:rPr>
        <w:br/>
        <w:t xml:space="preserve">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143147">
        <w:rPr>
          <w:rFonts w:ascii="Times New Roman" w:eastAsia="Times New Roman" w:hAnsi="Times New Roman" w:cs="Times New Roman"/>
          <w:sz w:val="24"/>
          <w:szCs w:val="24"/>
          <w:lang w:eastAsia="ru-RU"/>
        </w:rPr>
        <w:lastRenderedPageBreak/>
        <w:t xml:space="preserve">для предоставления муниципальных услуг.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2.3.1. Конечными результатами предоставления муниципальной услуги являются: </w:t>
      </w:r>
      <w:r w:rsidRPr="00143147">
        <w:rPr>
          <w:rFonts w:ascii="Times New Roman" w:eastAsia="Times New Roman" w:hAnsi="Times New Roman" w:cs="Times New Roman"/>
          <w:sz w:val="24"/>
          <w:szCs w:val="24"/>
          <w:lang w:eastAsia="ru-RU"/>
        </w:rPr>
        <w:br/>
        <w:t xml:space="preserve">- подготовка решения о предоставлении в постоянное (бессрочное) пользование земельного участка или в собственность бесплатно в случаях, установленных действующим законодательством; </w:t>
      </w:r>
      <w:r w:rsidRPr="00143147">
        <w:rPr>
          <w:rFonts w:ascii="Times New Roman" w:eastAsia="Times New Roman" w:hAnsi="Times New Roman" w:cs="Times New Roman"/>
          <w:sz w:val="24"/>
          <w:szCs w:val="24"/>
          <w:lang w:eastAsia="ru-RU"/>
        </w:rPr>
        <w:br/>
        <w:t xml:space="preserve">- заключение договора купли-продажи, договора аренды, договора безвозмездного срочного пользования; </w:t>
      </w:r>
      <w:r w:rsidRPr="00143147">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 </w:t>
      </w:r>
      <w:r w:rsidRPr="00143147">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заявителю: </w:t>
      </w:r>
      <w:r w:rsidRPr="00143147">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собственность за плату или бесплатно, в случаях, установленных действующим законодательством, в аренду, постоянное (бессрочное) пользование земельного участка или безвозмездное срочное пользование, с приложением кадастрового паспорта земельного участка; </w:t>
      </w:r>
      <w:r w:rsidRPr="00143147">
        <w:rPr>
          <w:rFonts w:ascii="Times New Roman" w:eastAsia="Times New Roman" w:hAnsi="Times New Roman" w:cs="Times New Roman"/>
          <w:sz w:val="24"/>
          <w:szCs w:val="24"/>
          <w:lang w:eastAsia="ru-RU"/>
        </w:rPr>
        <w:br/>
        <w:t xml:space="preserve">- договора купли-продажи, договора аренды земельного участка, договора безвозмездного срочного пользования; </w:t>
      </w:r>
      <w:r w:rsidRPr="00143147">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2.4. Срок предоставления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2.4.1. 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 </w:t>
      </w:r>
      <w:r w:rsidRPr="00143147">
        <w:rPr>
          <w:rFonts w:ascii="Times New Roman" w:eastAsia="Times New Roman" w:hAnsi="Times New Roman" w:cs="Times New Roman"/>
          <w:sz w:val="24"/>
          <w:szCs w:val="24"/>
          <w:lang w:eastAsia="ru-RU"/>
        </w:rPr>
        <w:br/>
        <w:t xml:space="preserve">- прием заявления и регистрация заявления и документов на предоставление земельного участка осуществляется в день подачи заявителем заявления; </w:t>
      </w:r>
      <w:r w:rsidRPr="00143147">
        <w:rPr>
          <w:rFonts w:ascii="Times New Roman" w:eastAsia="Times New Roman" w:hAnsi="Times New Roman" w:cs="Times New Roman"/>
          <w:sz w:val="24"/>
          <w:szCs w:val="24"/>
          <w:lang w:eastAsia="ru-RU"/>
        </w:rPr>
        <w:br/>
        <w:t xml:space="preserve">- экспертиза документов осуществляется в течение 2 рабочих дней с момента получения заявления; </w:t>
      </w:r>
      <w:r w:rsidRPr="00143147">
        <w:rPr>
          <w:rFonts w:ascii="Times New Roman" w:eastAsia="Times New Roman" w:hAnsi="Times New Roman" w:cs="Times New Roman"/>
          <w:sz w:val="24"/>
          <w:szCs w:val="24"/>
          <w:lang w:eastAsia="ru-RU"/>
        </w:rPr>
        <w:br/>
        <w:t xml:space="preserve">- утверждение и выдача заявителю схем расположения земельного участка на кадастровом плане или кадастровой карте соответствующей территории в месячный срок со дня поступления обращения заявителя; </w:t>
      </w:r>
      <w:r w:rsidRPr="00143147">
        <w:rPr>
          <w:rFonts w:ascii="Times New Roman" w:eastAsia="Times New Roman" w:hAnsi="Times New Roman" w:cs="Times New Roman"/>
          <w:sz w:val="24"/>
          <w:szCs w:val="24"/>
          <w:lang w:eastAsia="ru-RU"/>
        </w:rPr>
        <w:br/>
        <w:t xml:space="preserve">- независимая оценка рыночной стоимости земельного участка или права на заключение договора аренды – в течение 10 дней с момента поступления кадастрового паспорта; </w:t>
      </w:r>
      <w:r w:rsidRPr="00143147">
        <w:rPr>
          <w:rFonts w:ascii="Times New Roman" w:eastAsia="Times New Roman" w:hAnsi="Times New Roman" w:cs="Times New Roman"/>
          <w:sz w:val="24"/>
          <w:szCs w:val="24"/>
          <w:lang w:eastAsia="ru-RU"/>
        </w:rPr>
        <w:br/>
        <w:t xml:space="preserve">- решения о предоставлении земельных участков или отказе принимаются и направляются заявителю в двухнедельный срок со дня представления кадастрового паспорта испрашиваемого земельного участка; </w:t>
      </w:r>
      <w:r w:rsidRPr="00143147">
        <w:rPr>
          <w:rFonts w:ascii="Times New Roman" w:eastAsia="Times New Roman" w:hAnsi="Times New Roman" w:cs="Times New Roman"/>
          <w:sz w:val="24"/>
          <w:szCs w:val="24"/>
          <w:lang w:eastAsia="ru-RU"/>
        </w:rPr>
        <w:br/>
        <w:t xml:space="preserve">- заключение договора купли-продажи, договора аренды, договора безвозмездного срочного пользования и направление его заявителю с предложением о заключении соответствующего договора осуществляется и заключается в недельный срок со дня принятия решения о предоставлении земельного участка на праве собственности или в аренду.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lastRenderedPageBreak/>
        <w:br/>
        <w:t xml:space="preserve">2.5.Правовые основания для предоставления муниципальной Предоставление муниципальной услуги осуществляется в соответствии с: </w:t>
      </w:r>
      <w:r w:rsidRPr="00143147">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143147">
        <w:rPr>
          <w:rFonts w:ascii="Times New Roman" w:eastAsia="Times New Roman" w:hAnsi="Times New Roman" w:cs="Times New Roman"/>
          <w:sz w:val="24"/>
          <w:szCs w:val="24"/>
          <w:lang w:eastAsia="ru-RU"/>
        </w:rPr>
        <w:br/>
        <w:t xml:space="preserve">- Гражданским кодексом Российской Федерации от 30.11.1994 № 52-ФЗ («Собрание законодательства РФ», 1994, № 32, ст. 3301); </w:t>
      </w:r>
      <w:r w:rsidRPr="00143147">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143147">
        <w:rPr>
          <w:rFonts w:ascii="Times New Roman" w:eastAsia="Times New Roman" w:hAnsi="Times New Roman" w:cs="Times New Roman"/>
          <w:sz w:val="24"/>
          <w:szCs w:val="24"/>
          <w:lang w:eastAsia="ru-RU"/>
        </w:rP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143147">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 190-ФЗ («Собрание законодательства РФ», 2007, № 21, ст. 2455); </w:t>
      </w:r>
      <w:r w:rsidRPr="00143147">
        <w:rPr>
          <w:rFonts w:ascii="Times New Roman" w:eastAsia="Times New Roman" w:hAnsi="Times New Roman" w:cs="Times New Roman"/>
          <w:sz w:val="24"/>
          <w:szCs w:val="24"/>
          <w:lang w:eastAsia="ru-RU"/>
        </w:rPr>
        <w:br/>
        <w:t xml:space="preserve">- Федеральным законом от 21.12.2001 № 178-ФЗ «О приватизации государственного и муниципального имущества» («Российская газета», 2002, № 19); </w:t>
      </w:r>
      <w:r w:rsidRPr="00143147">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143147">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143147">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20 мая); </w:t>
      </w:r>
      <w:r w:rsidRPr="00143147">
        <w:rPr>
          <w:rFonts w:ascii="Times New Roman" w:eastAsia="Times New Roman" w:hAnsi="Times New Roman" w:cs="Times New Roman"/>
          <w:sz w:val="24"/>
          <w:szCs w:val="24"/>
          <w:lang w:eastAsia="ru-RU"/>
        </w:rPr>
        <w:br/>
        <w:t xml:space="preserve">- Уставом Кутковского сельского поселения Грибановского муниципального района Воронежской области, принятым постановлением Совета народных депутатов Кутковского сельского поселения Грибановского района Воронежской области от 07.12.2004 г. № 63 (с изменениями и дополнениями); </w:t>
      </w:r>
      <w:r w:rsidRPr="00143147">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43147">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143147">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143147">
        <w:rPr>
          <w:rFonts w:ascii="Times New Roman" w:eastAsia="Times New Roman" w:hAnsi="Times New Roman" w:cs="Times New Roman"/>
          <w:sz w:val="24"/>
          <w:szCs w:val="24"/>
          <w:lang w:eastAsia="ru-RU"/>
        </w:rPr>
        <w:br/>
        <w:t xml:space="preserve">Образец заявления о предоставлении земельного участка приведен в приложении № 1 к настоящему административному регламенту. </w:t>
      </w:r>
      <w:r w:rsidRPr="00143147">
        <w:rPr>
          <w:rFonts w:ascii="Times New Roman" w:eastAsia="Times New Roman" w:hAnsi="Times New Roman" w:cs="Times New Roman"/>
          <w:sz w:val="24"/>
          <w:szCs w:val="24"/>
          <w:lang w:eastAsia="ru-RU"/>
        </w:rPr>
        <w:br/>
        <w:t xml:space="preserve">В указанном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 </w:t>
      </w:r>
      <w:r w:rsidRPr="00143147">
        <w:rPr>
          <w:rFonts w:ascii="Times New Roman" w:eastAsia="Times New Roman" w:hAnsi="Times New Roman" w:cs="Times New Roman"/>
          <w:sz w:val="24"/>
          <w:szCs w:val="24"/>
          <w:lang w:eastAsia="ru-RU"/>
        </w:rPr>
        <w:br/>
        <w:t xml:space="preserve">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Заявление не </w:t>
      </w:r>
      <w:r w:rsidRPr="00143147">
        <w:rPr>
          <w:rFonts w:ascii="Times New Roman" w:eastAsia="Times New Roman" w:hAnsi="Times New Roman" w:cs="Times New Roman"/>
          <w:sz w:val="24"/>
          <w:szCs w:val="24"/>
          <w:lang w:eastAsia="ru-RU"/>
        </w:rPr>
        <w:lastRenderedPageBreak/>
        <w:t xml:space="preserve">может быть исполнено карандашом. </w:t>
      </w:r>
      <w:r w:rsidRPr="00143147">
        <w:rPr>
          <w:rFonts w:ascii="Times New Roman" w:eastAsia="Times New Roman" w:hAnsi="Times New Roman" w:cs="Times New Roman"/>
          <w:sz w:val="24"/>
          <w:szCs w:val="24"/>
          <w:lang w:eastAsia="ru-RU"/>
        </w:rPr>
        <w:br/>
        <w:t xml:space="preserve">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143147">
        <w:rPr>
          <w:rFonts w:ascii="Times New Roman" w:eastAsia="Times New Roman" w:hAnsi="Times New Roman" w:cs="Times New Roman"/>
          <w:sz w:val="24"/>
          <w:szCs w:val="24"/>
          <w:lang w:eastAsia="ru-RU"/>
        </w:rPr>
        <w:br/>
        <w:t xml:space="preserve">К заявлению о предоставлении земельного участка, указанному в приложении № 2 административного регламента, прилагаются следующие документы: </w:t>
      </w:r>
      <w:r w:rsidRPr="00143147">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143147">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143147">
        <w:rPr>
          <w:rFonts w:ascii="Times New Roman" w:eastAsia="Times New Roman" w:hAnsi="Times New Roman" w:cs="Times New Roman"/>
          <w:sz w:val="24"/>
          <w:szCs w:val="24"/>
          <w:lang w:eastAsia="ru-RU"/>
        </w:rPr>
        <w:br/>
        <w:t xml:space="preserve">В случае реализации гражданином права на однократное бесплатное предоставление в собственность земельного участка дополнительно представляются копии и оригиналы (для обозрения) документов, подтверждающих принадлежность заявителя к льготным категориям граждан. </w:t>
      </w:r>
      <w:r w:rsidRPr="00143147">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143147">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143147">
        <w:rPr>
          <w:rFonts w:ascii="Times New Roman" w:eastAsia="Times New Roman" w:hAnsi="Times New Roman" w:cs="Times New Roman"/>
          <w:sz w:val="24"/>
          <w:szCs w:val="24"/>
          <w:lang w:eastAsia="ru-RU"/>
        </w:rPr>
        <w:br/>
        <w:t xml:space="preserve">- оригинал или заверенная копия решения уполномоченного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 </w:t>
      </w:r>
      <w:r w:rsidRPr="00143147">
        <w:rPr>
          <w:rFonts w:ascii="Times New Roman" w:eastAsia="Times New Roman" w:hAnsi="Times New Roman" w:cs="Times New Roman"/>
          <w:sz w:val="24"/>
          <w:szCs w:val="24"/>
          <w:lang w:eastAsia="ru-RU"/>
        </w:rPr>
        <w:br/>
        <w:t xml:space="preserve">- кадастровый паспорт земельного участка; </w:t>
      </w:r>
      <w:r w:rsidRPr="00143147">
        <w:rPr>
          <w:rFonts w:ascii="Times New Roman" w:eastAsia="Times New Roman" w:hAnsi="Times New Roman" w:cs="Times New Roman"/>
          <w:sz w:val="24"/>
          <w:szCs w:val="24"/>
          <w:lang w:eastAsia="ru-RU"/>
        </w:rPr>
        <w:br/>
        <w:t xml:space="preserve">-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 </w:t>
      </w:r>
      <w:r w:rsidRPr="00143147">
        <w:rPr>
          <w:rFonts w:ascii="Times New Roman" w:eastAsia="Times New Roman" w:hAnsi="Times New Roman" w:cs="Times New Roman"/>
          <w:sz w:val="24"/>
          <w:szCs w:val="24"/>
          <w:lang w:eastAsia="ru-RU"/>
        </w:rPr>
        <w:br/>
        <w:t xml:space="preserve">В случае предоставления земельного участка в собственность бесплатно в соответствии с Законом Воронежской области от 13.05.2008 №25-ОЗ «О регулировании земельных отношений на территории Воронежской области» к заявлению о предоставлении земельного участка прилагаются следующие документы: </w:t>
      </w:r>
      <w:r w:rsidRPr="00143147">
        <w:rPr>
          <w:rFonts w:ascii="Times New Roman" w:eastAsia="Times New Roman" w:hAnsi="Times New Roman" w:cs="Times New Roman"/>
          <w:sz w:val="24"/>
          <w:szCs w:val="24"/>
          <w:lang w:eastAsia="ru-RU"/>
        </w:rPr>
        <w:br/>
        <w:t xml:space="preserve">- документы, подтверждающие признание заявителя нуждающимся в улучшении жилищных условий (в установленных действующим законодательством случаях); </w:t>
      </w:r>
      <w:r w:rsidRPr="00143147">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 </w:t>
      </w:r>
      <w:r w:rsidRPr="00143147">
        <w:rPr>
          <w:rFonts w:ascii="Times New Roman" w:eastAsia="Times New Roman" w:hAnsi="Times New Roman" w:cs="Times New Roman"/>
          <w:sz w:val="24"/>
          <w:szCs w:val="24"/>
          <w:lang w:eastAsia="ru-RU"/>
        </w:rPr>
        <w:br/>
        <w:t xml:space="preserve">- справка уполномоченного органа о земельных участках, предоставленных в собственность заявителю до 31.01.1998. </w:t>
      </w:r>
      <w:r w:rsidRPr="00143147">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w:t>
      </w:r>
      <w:r w:rsidRPr="00143147">
        <w:rPr>
          <w:rFonts w:ascii="Times New Roman" w:eastAsia="Times New Roman" w:hAnsi="Times New Roman" w:cs="Times New Roman"/>
          <w:sz w:val="24"/>
          <w:szCs w:val="24"/>
          <w:lang w:eastAsia="ru-RU"/>
        </w:rPr>
        <w:lastRenderedPageBreak/>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143147">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143147">
        <w:rPr>
          <w:rFonts w:ascii="Times New Roman" w:eastAsia="Times New Roman" w:hAnsi="Times New Roman" w:cs="Times New Roman"/>
          <w:sz w:val="24"/>
          <w:szCs w:val="24"/>
          <w:lang w:eastAsia="ru-RU"/>
        </w:rPr>
        <w:br/>
        <w:t xml:space="preserve">Запрещается требовать от заявителя: </w:t>
      </w:r>
      <w:r w:rsidRPr="00143147">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143147">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143147">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 </w:t>
      </w:r>
      <w:r w:rsidRPr="00143147">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143147">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143147">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143147">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143147">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143147">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w:t>
      </w:r>
      <w:r w:rsidRPr="00143147">
        <w:rPr>
          <w:rFonts w:ascii="Times New Roman" w:eastAsia="Times New Roman" w:hAnsi="Times New Roman" w:cs="Times New Roman"/>
          <w:sz w:val="24"/>
          <w:szCs w:val="24"/>
          <w:lang w:eastAsia="ru-RU"/>
        </w:rPr>
        <w:lastRenderedPageBreak/>
        <w:t xml:space="preserve">содержание.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В предоставлении земельных участков в собственность, аренду, постоянное (бессрочное) пользование отказывается, если: </w:t>
      </w:r>
      <w:r w:rsidRPr="00143147">
        <w:rPr>
          <w:rFonts w:ascii="Times New Roman" w:eastAsia="Times New Roman" w:hAnsi="Times New Roman" w:cs="Times New Roman"/>
          <w:sz w:val="24"/>
          <w:szCs w:val="24"/>
          <w:lang w:eastAsia="ru-RU"/>
        </w:rPr>
        <w:br/>
        <w:t xml:space="preserve">- с заявлением обратилось ненадлежащее лицо; </w:t>
      </w:r>
      <w:r w:rsidRPr="00143147">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143147">
        <w:rPr>
          <w:rFonts w:ascii="Times New Roman" w:eastAsia="Times New Roman" w:hAnsi="Times New Roman" w:cs="Times New Roman"/>
          <w:sz w:val="24"/>
          <w:szCs w:val="24"/>
          <w:lang w:eastAsia="ru-RU"/>
        </w:rPr>
        <w:br/>
        <w:t xml:space="preserve">- не представлены все документы, необходимые для принятия решения о предоставлении земельного участка; </w:t>
      </w:r>
      <w:r w:rsidRPr="00143147">
        <w:rPr>
          <w:rFonts w:ascii="Times New Roman" w:eastAsia="Times New Roman" w:hAnsi="Times New Roman" w:cs="Times New Roman"/>
          <w:sz w:val="24"/>
          <w:szCs w:val="24"/>
          <w:lang w:eastAsia="ru-RU"/>
        </w:rP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143147">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143147">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143147">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143147">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143147">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143147">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143147">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143147">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143147">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w:t>
      </w:r>
      <w:r w:rsidRPr="00143147">
        <w:rPr>
          <w:rFonts w:ascii="Times New Roman" w:eastAsia="Times New Roman" w:hAnsi="Times New Roman" w:cs="Times New Roman"/>
          <w:sz w:val="24"/>
          <w:szCs w:val="24"/>
          <w:lang w:eastAsia="ru-RU"/>
        </w:rPr>
        <w:lastRenderedPageBreak/>
        <w:t xml:space="preserve">муниципальной услуги не должен превышать 30 минут.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143147">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143147">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143147">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143147">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143147">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143147">
        <w:rPr>
          <w:rFonts w:ascii="Times New Roman" w:eastAsia="Times New Roman" w:hAnsi="Times New Roman" w:cs="Times New Roman"/>
          <w:sz w:val="24"/>
          <w:szCs w:val="24"/>
          <w:lang w:eastAsia="ru-RU"/>
        </w:rPr>
        <w:br/>
        <w:t xml:space="preserve">2.12.3. Требование к оборудованию мест ожидания: </w:t>
      </w:r>
      <w:r w:rsidRPr="00143147">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143147">
        <w:rPr>
          <w:rFonts w:ascii="Times New Roman" w:eastAsia="Times New Roman" w:hAnsi="Times New Roman" w:cs="Times New Roman"/>
          <w:sz w:val="24"/>
          <w:szCs w:val="24"/>
          <w:lang w:eastAsia="ru-RU"/>
        </w:rPr>
        <w:br/>
        <w:t xml:space="preserve">2.12.4. Требования к парковочным местам: </w:t>
      </w:r>
      <w:r w:rsidRPr="00143147">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143147">
        <w:rPr>
          <w:rFonts w:ascii="Times New Roman" w:eastAsia="Times New Roman" w:hAnsi="Times New Roman" w:cs="Times New Roman"/>
          <w:sz w:val="24"/>
          <w:szCs w:val="24"/>
          <w:lang w:eastAsia="ru-RU"/>
        </w:rPr>
        <w:br/>
        <w:t xml:space="preserve">2.12.5. Требования к оформлению входа в здание: </w:t>
      </w:r>
      <w:r w:rsidRPr="00143147">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143147">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143147">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143147">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143147">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143147">
        <w:rPr>
          <w:rFonts w:ascii="Times New Roman" w:eastAsia="Times New Roman" w:hAnsi="Times New Roman" w:cs="Times New Roman"/>
          <w:sz w:val="24"/>
          <w:szCs w:val="24"/>
          <w:lang w:eastAsia="ru-RU"/>
        </w:rPr>
        <w:br/>
        <w:t xml:space="preserve">2.12.8. Требования к местам для приема заявителей. </w:t>
      </w:r>
      <w:r w:rsidRPr="00143147">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143147">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143147">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143147">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w:t>
      </w:r>
      <w:r w:rsidRPr="00143147">
        <w:rPr>
          <w:rFonts w:ascii="Times New Roman" w:eastAsia="Times New Roman" w:hAnsi="Times New Roman" w:cs="Times New Roman"/>
          <w:sz w:val="24"/>
          <w:szCs w:val="24"/>
          <w:lang w:eastAsia="ru-RU"/>
        </w:rPr>
        <w:lastRenderedPageBreak/>
        <w:t xml:space="preserve">передвижения к помещениям, в которых предоставляется муниципальная услуга; </w:t>
      </w:r>
      <w:r w:rsidRPr="00143147">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143147">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143147">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143147">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143147">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143147">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143147">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143147">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143147">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143147">
        <w:rPr>
          <w:rFonts w:ascii="Times New Roman" w:eastAsia="Times New Roman" w:hAnsi="Times New Roman" w:cs="Times New Roman"/>
          <w:sz w:val="24"/>
          <w:szCs w:val="24"/>
          <w:lang w:eastAsia="ru-RU"/>
        </w:rPr>
        <w:br/>
        <w:t xml:space="preserve">- прием и регистрация заявления и документов; </w:t>
      </w:r>
      <w:r w:rsidRPr="00143147">
        <w:rPr>
          <w:rFonts w:ascii="Times New Roman" w:eastAsia="Times New Roman" w:hAnsi="Times New Roman" w:cs="Times New Roman"/>
          <w:sz w:val="24"/>
          <w:szCs w:val="24"/>
          <w:lang w:eastAsia="ru-RU"/>
        </w:rPr>
        <w:br/>
        <w:t xml:space="preserve">- 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143147">
        <w:rPr>
          <w:rFonts w:ascii="Times New Roman" w:eastAsia="Times New Roman" w:hAnsi="Times New Roman" w:cs="Times New Roman"/>
          <w:sz w:val="24"/>
          <w:szCs w:val="24"/>
          <w:lang w:eastAsia="ru-RU"/>
        </w:rPr>
        <w:br/>
        <w:t xml:space="preserve">-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связанных со строительством, или об отказе в предоставлении муниципальной услуги, направление заявителю принятых решений; </w:t>
      </w:r>
      <w:r w:rsidRPr="00143147">
        <w:rPr>
          <w:rFonts w:ascii="Times New Roman" w:eastAsia="Times New Roman" w:hAnsi="Times New Roman" w:cs="Times New Roman"/>
          <w:sz w:val="24"/>
          <w:szCs w:val="24"/>
          <w:lang w:eastAsia="ru-RU"/>
        </w:rPr>
        <w:br/>
        <w:t xml:space="preserve">- заключение договора купли-продажи, договора аренды или безвозмездного срочного пользования земельным участком и их направление заявителям. </w:t>
      </w:r>
      <w:r w:rsidRPr="00143147">
        <w:rPr>
          <w:rFonts w:ascii="Times New Roman" w:eastAsia="Times New Roman" w:hAnsi="Times New Roman" w:cs="Times New Roman"/>
          <w:sz w:val="24"/>
          <w:szCs w:val="24"/>
          <w:lang w:eastAsia="ru-RU"/>
        </w:rPr>
        <w:br/>
        <w:t xml:space="preserve">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w:t>
      </w:r>
      <w:r w:rsidRPr="00143147">
        <w:rPr>
          <w:rFonts w:ascii="Times New Roman" w:eastAsia="Times New Roman" w:hAnsi="Times New Roman" w:cs="Times New Roman"/>
          <w:sz w:val="24"/>
          <w:szCs w:val="24"/>
          <w:lang w:eastAsia="ru-RU"/>
        </w:rPr>
        <w:lastRenderedPageBreak/>
        <w:t xml:space="preserve">постановлением администрации сельского поселения. </w:t>
      </w:r>
      <w:r w:rsidRPr="00143147">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купли-продажи, аренды, договор безвозмездного срочного пользования. К договорам прилагаются акты приема-передачи земельных участков. </w:t>
      </w:r>
      <w:r w:rsidRPr="00143147">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143147">
        <w:rPr>
          <w:rFonts w:ascii="Times New Roman" w:eastAsia="Times New Roman" w:hAnsi="Times New Roman" w:cs="Times New Roman"/>
          <w:sz w:val="24"/>
          <w:szCs w:val="24"/>
          <w:lang w:eastAsia="ru-RU"/>
        </w:rPr>
        <w:br/>
        <w:t xml:space="preserve">3.1.4. В распоряжении администрации сельского поселения находится постановление об утверждении схемы расположения земельного участка на кадастровом плане или кадастровой карте соответствующей территории; </w:t>
      </w:r>
      <w:r w:rsidRPr="00143147">
        <w:rPr>
          <w:rFonts w:ascii="Times New Roman" w:eastAsia="Times New Roman" w:hAnsi="Times New Roman" w:cs="Times New Roman"/>
          <w:sz w:val="24"/>
          <w:szCs w:val="24"/>
          <w:lang w:eastAsia="ru-RU"/>
        </w:rPr>
        <w:br/>
        <w:t xml:space="preserve">Организацией, участвующей в предоставлении муниципальной услуги и предоставляющей кадастровый паспорт земельного участка является Филиал ФГБУ «ФКП Росреестра» по Воронежской области. </w:t>
      </w:r>
      <w:r w:rsidRPr="00143147">
        <w:rPr>
          <w:rFonts w:ascii="Times New Roman" w:eastAsia="Times New Roman" w:hAnsi="Times New Roman" w:cs="Times New Roman"/>
          <w:sz w:val="24"/>
          <w:szCs w:val="24"/>
          <w:lang w:eastAsia="ru-RU"/>
        </w:rPr>
        <w:br/>
        <w:t xml:space="preserve">3.1.5. Состав документов, которые необходимы администрации сельского поселения, но находятся в иных органах и организациях: </w:t>
      </w:r>
      <w:r w:rsidRPr="00143147">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143147">
        <w:rPr>
          <w:rFonts w:ascii="Times New Roman" w:eastAsia="Times New Roman" w:hAnsi="Times New Roman" w:cs="Times New Roman"/>
          <w:sz w:val="24"/>
          <w:szCs w:val="24"/>
          <w:lang w:eastAsia="ru-RU"/>
        </w:rPr>
        <w:br/>
        <w:t xml:space="preserve">- кадастровый паспорт земельного участка; </w:t>
      </w:r>
      <w:r w:rsidRPr="00143147">
        <w:rPr>
          <w:rFonts w:ascii="Times New Roman" w:eastAsia="Times New Roman" w:hAnsi="Times New Roman" w:cs="Times New Roman"/>
          <w:sz w:val="24"/>
          <w:szCs w:val="24"/>
          <w:lang w:eastAsia="ru-RU"/>
        </w:rPr>
        <w:br/>
        <w:t xml:space="preserve">-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 </w:t>
      </w:r>
      <w:r w:rsidRPr="00143147">
        <w:rPr>
          <w:rFonts w:ascii="Times New Roman" w:eastAsia="Times New Roman" w:hAnsi="Times New Roman" w:cs="Times New Roman"/>
          <w:sz w:val="24"/>
          <w:szCs w:val="24"/>
          <w:lang w:eastAsia="ru-RU"/>
        </w:rPr>
        <w:br/>
        <w:t xml:space="preserve">- документы, подтверждающие признание заявителя нуждающимся в улучшении жилищных условий (в установленных действующим законодательством случаях); </w:t>
      </w:r>
      <w:r w:rsidRPr="00143147">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 </w:t>
      </w:r>
      <w:r w:rsidRPr="00143147">
        <w:rPr>
          <w:rFonts w:ascii="Times New Roman" w:eastAsia="Times New Roman" w:hAnsi="Times New Roman" w:cs="Times New Roman"/>
          <w:sz w:val="24"/>
          <w:szCs w:val="24"/>
          <w:lang w:eastAsia="ru-RU"/>
        </w:rPr>
        <w:br/>
        <w:t xml:space="preserve">- справка уполномоченного органа о земельных участках, предоставленных в собственность заявителю до 31.01.1998.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3.2. Прием и регистрация заявления и документов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143147">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143147">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143147">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w:t>
      </w:r>
      <w:r w:rsidRPr="00143147">
        <w:rPr>
          <w:rFonts w:ascii="Times New Roman" w:eastAsia="Times New Roman" w:hAnsi="Times New Roman" w:cs="Times New Roman"/>
          <w:sz w:val="24"/>
          <w:szCs w:val="24"/>
          <w:lang w:eastAsia="ru-RU"/>
        </w:rPr>
        <w:lastRenderedPageBreak/>
        <w:t xml:space="preserve">действовать от его имени, полномочия представителя юридического лица действовать от имени юридического лица; </w:t>
      </w:r>
      <w:r w:rsidRPr="00143147">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143147">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143147">
        <w:rPr>
          <w:rFonts w:ascii="Times New Roman" w:eastAsia="Times New Roman" w:hAnsi="Times New Roman" w:cs="Times New Roman"/>
          <w:sz w:val="24"/>
          <w:szCs w:val="24"/>
          <w:lang w:eastAsia="ru-RU"/>
        </w:rPr>
        <w:br/>
        <w:t xml:space="preserve">Специалист удостоверяется, что: </w:t>
      </w:r>
      <w:r w:rsidRPr="00143147">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143147">
        <w:rPr>
          <w:rFonts w:ascii="Times New Roman" w:eastAsia="Times New Roman" w:hAnsi="Times New Roman" w:cs="Times New Roman"/>
          <w:sz w:val="24"/>
          <w:szCs w:val="24"/>
          <w:lang w:eastAsia="ru-RU"/>
        </w:rPr>
        <w:br/>
        <w:t xml:space="preserve">- тексты документов написаны разборчиво; </w:t>
      </w:r>
      <w:r w:rsidRPr="00143147">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143147">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143147">
        <w:rPr>
          <w:rFonts w:ascii="Times New Roman" w:eastAsia="Times New Roman" w:hAnsi="Times New Roman" w:cs="Times New Roman"/>
          <w:sz w:val="24"/>
          <w:szCs w:val="24"/>
          <w:lang w:eastAsia="ru-RU"/>
        </w:rPr>
        <w:br/>
        <w:t xml:space="preserve">- документы не исполнены карандашом; </w:t>
      </w:r>
      <w:r w:rsidRPr="00143147">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143147">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143147">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143147">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143147">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143147">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143147">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143147">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143147">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143147">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143147">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143147">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143147">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143147">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143147">
        <w:rPr>
          <w:rFonts w:ascii="Times New Roman" w:eastAsia="Times New Roman" w:hAnsi="Times New Roman" w:cs="Times New Roman"/>
          <w:sz w:val="24"/>
          <w:szCs w:val="24"/>
          <w:lang w:eastAsia="ru-RU"/>
        </w:rPr>
        <w:br/>
        <w:t xml:space="preserve">- в день рассмотрения главой сельского поселения передает рассмотренные документы с </w:t>
      </w:r>
      <w:r w:rsidRPr="00143147">
        <w:rPr>
          <w:rFonts w:ascii="Times New Roman" w:eastAsia="Times New Roman" w:hAnsi="Times New Roman" w:cs="Times New Roman"/>
          <w:sz w:val="24"/>
          <w:szCs w:val="24"/>
          <w:lang w:eastAsia="ru-RU"/>
        </w:rPr>
        <w:lastRenderedPageBreak/>
        <w:t xml:space="preserve">резолюцией специалисту, ответственному за предоставление муниципальной услуги (далее специалист администрации) для организации дальнейшего исполнения и предоставления муниципальной услуги; </w:t>
      </w:r>
      <w:r w:rsidRPr="00143147">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143147">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администрации после их регистрации в течение текущего рабочего дня передает для ознакомления и наложения резолюции главе сельского поселения. </w:t>
      </w:r>
      <w:r w:rsidRPr="00143147">
        <w:rPr>
          <w:rFonts w:ascii="Times New Roman" w:eastAsia="Times New Roman" w:hAnsi="Times New Roman" w:cs="Times New Roman"/>
          <w:sz w:val="24"/>
          <w:szCs w:val="24"/>
          <w:lang w:eastAsia="ru-RU"/>
        </w:rPr>
        <w:br/>
        <w:t xml:space="preserve">3.2.9. Глава сельского поселения рассматривают принятые заявление и документы и в течение рабочего дня передает их с соответствующей резолюцией для дальнейшей работы ответственному за предоставление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3.3.Экспертиза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143147">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администрации не позднее 2 рабочих дней с момента получения заявления. </w:t>
      </w:r>
      <w:r w:rsidRPr="00143147">
        <w:rPr>
          <w:rFonts w:ascii="Times New Roman" w:eastAsia="Times New Roman" w:hAnsi="Times New Roman" w:cs="Times New Roman"/>
          <w:sz w:val="24"/>
          <w:szCs w:val="24"/>
          <w:lang w:eastAsia="ru-RU"/>
        </w:rPr>
        <w:br/>
        <w:t xml:space="preserve">3.3.2. Специалист администрации: </w:t>
      </w:r>
      <w:r w:rsidRPr="00143147">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143147">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143147">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143147">
        <w:rPr>
          <w:rFonts w:ascii="Times New Roman" w:eastAsia="Times New Roman" w:hAnsi="Times New Roman" w:cs="Times New Roman"/>
          <w:sz w:val="24"/>
          <w:szCs w:val="24"/>
          <w:lang w:eastAsia="ru-RU"/>
        </w:rPr>
        <w:br/>
        <w:t xml:space="preserve">3.3.3.На заседании комиссии по выбору земельного участка администрации Кутковского сельского поселения Грибановского муниципального района (далее комиссия при администрации сельского поселения) рассматривается заявление с имеющимися документами, после чего администрацией сельского поселения утверждается схема расположения земельного участка. </w:t>
      </w:r>
      <w:r w:rsidRPr="00143147">
        <w:rPr>
          <w:rFonts w:ascii="Times New Roman" w:eastAsia="Times New Roman" w:hAnsi="Times New Roman" w:cs="Times New Roman"/>
          <w:sz w:val="24"/>
          <w:szCs w:val="24"/>
          <w:lang w:eastAsia="ru-RU"/>
        </w:rPr>
        <w:br/>
        <w:t xml:space="preserve">Администрация сельского поселения, в месячный срок со дня поступления указанного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r w:rsidRPr="00143147">
        <w:rPr>
          <w:rFonts w:ascii="Times New Roman" w:eastAsia="Times New Roman" w:hAnsi="Times New Roman" w:cs="Times New Roman"/>
          <w:sz w:val="24"/>
          <w:szCs w:val="24"/>
          <w:lang w:eastAsia="ru-RU"/>
        </w:rPr>
        <w:br/>
        <w:t xml:space="preserve">В случае необходимости, по результатам экспертизы специалист администрации осуществляет запрос документов и информации, которые находятся в распоряжении </w:t>
      </w:r>
      <w:r w:rsidRPr="00143147">
        <w:rPr>
          <w:rFonts w:ascii="Times New Roman" w:eastAsia="Times New Roman" w:hAnsi="Times New Roman" w:cs="Times New Roman"/>
          <w:sz w:val="24"/>
          <w:szCs w:val="24"/>
          <w:lang w:eastAsia="ru-RU"/>
        </w:rPr>
        <w:lastRenderedPageBreak/>
        <w:t xml:space="preserve">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143147">
        <w:rPr>
          <w:rFonts w:ascii="Times New Roman" w:eastAsia="Times New Roman" w:hAnsi="Times New Roman" w:cs="Times New Roman"/>
          <w:sz w:val="24"/>
          <w:szCs w:val="24"/>
          <w:lang w:eastAsia="ru-RU"/>
        </w:rPr>
        <w:br/>
        <w:t xml:space="preserve">Максимальный срок подготовки запроса документов составляет 3 рабочих дня. </w:t>
      </w:r>
      <w:r w:rsidRPr="00143147">
        <w:rPr>
          <w:rFonts w:ascii="Times New Roman" w:eastAsia="Times New Roman" w:hAnsi="Times New Roman" w:cs="Times New Roman"/>
          <w:sz w:val="24"/>
          <w:szCs w:val="24"/>
          <w:lang w:eastAsia="ru-RU"/>
        </w:rPr>
        <w:br/>
        <w:t xml:space="preserve">При поступлении в администрацию кадастрового паспорта земельного участка от заявителя либо от Филиала ФГБУ «ФКП Росреестра» по Воронежской области на основании обращения администрации сельского поселения, специалист администрации осуществляет опубликование сообщения в средствах массовой информации о предоставляемом на определенном праве и предусмотренных условиях земельном участке для целей, не связанных со строительством. </w:t>
      </w:r>
      <w:r w:rsidRPr="00143147">
        <w:rPr>
          <w:rFonts w:ascii="Times New Roman" w:eastAsia="Times New Roman" w:hAnsi="Times New Roman" w:cs="Times New Roman"/>
          <w:sz w:val="24"/>
          <w:szCs w:val="24"/>
          <w:lang w:eastAsia="ru-RU"/>
        </w:rPr>
        <w:br/>
        <w:t xml:space="preserve">3.3.4. При предоставлении земельного участка на возмездной основе после поступления кадастрового паспорта земельного участка по заявлению администрации сельского поселения производится независимая оценка рыночной стоимости земельного участка или права на заключение договора аренды земельного участка в соответствии с законодательством Российской Федерации об оценочной деятельности. </w:t>
      </w:r>
      <w:r w:rsidRPr="00143147">
        <w:rPr>
          <w:rFonts w:ascii="Times New Roman" w:eastAsia="Times New Roman" w:hAnsi="Times New Roman" w:cs="Times New Roman"/>
          <w:sz w:val="24"/>
          <w:szCs w:val="24"/>
          <w:lang w:eastAsia="ru-RU"/>
        </w:rPr>
        <w:br/>
        <w:t xml:space="preserve">3.3.5.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принято одно из следующих решений: </w:t>
      </w:r>
      <w:r w:rsidRPr="00143147">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собственность, аренду, постоянное (бессрочное) пользование, безвозмездное срочное пользование; </w:t>
      </w:r>
      <w:r w:rsidRPr="00143147">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3.4.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связанных со строительством, или об отказе в предоставлении муниципальной услуги, направление заявителю принятых решений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3.4.1. Основанием для начала исполнения административной процедуры является экспертиза и проверка правильности и достоверности представленных документов, проведенная специалистом отдела по имуществу. </w:t>
      </w:r>
      <w:r w:rsidRPr="00143147">
        <w:rPr>
          <w:rFonts w:ascii="Times New Roman" w:eastAsia="Times New Roman" w:hAnsi="Times New Roman" w:cs="Times New Roman"/>
          <w:sz w:val="24"/>
          <w:szCs w:val="24"/>
          <w:lang w:eastAsia="ru-RU"/>
        </w:rPr>
        <w:br/>
        <w:t xml:space="preserve">3.4.2. В случае выявления оснований, установленных пунктом 2.8 настоящего административного регламента, а также в случае наличия обоснованных письменных возражений граждан и юридических лиц на предоставление земельного участка специалист администрации в срок, не превышающий 14 рабочих дней с момента поступления в кадастрового паспорта земельного участка, готовит проект решения об отказе в предоставлении муниципальной услуги. </w:t>
      </w:r>
      <w:r w:rsidRPr="00143147">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143147">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143147">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регистрируется специалистом администрации и в течение трех </w:t>
      </w:r>
      <w:r w:rsidRPr="00143147">
        <w:rPr>
          <w:rFonts w:ascii="Times New Roman" w:eastAsia="Times New Roman" w:hAnsi="Times New Roman" w:cs="Times New Roman"/>
          <w:sz w:val="24"/>
          <w:szCs w:val="24"/>
          <w:lang w:eastAsia="ru-RU"/>
        </w:rPr>
        <w:lastRenderedPageBreak/>
        <w:t xml:space="preserve">рабочих дней с момента принятия решения направляется заявителю. </w:t>
      </w:r>
      <w:r w:rsidRPr="00143147">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143147">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заявитель может повторно обратиться за предоставлением муниципальной услуги, при этом срок предоставления начинает исчисляться заново со дня регистрации указанного заявления. </w:t>
      </w:r>
      <w:r w:rsidRPr="00143147">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экспертиза документов. </w:t>
      </w:r>
      <w:r w:rsidRPr="00143147">
        <w:rPr>
          <w:rFonts w:ascii="Times New Roman" w:eastAsia="Times New Roman" w:hAnsi="Times New Roman" w:cs="Times New Roman"/>
          <w:sz w:val="24"/>
          <w:szCs w:val="24"/>
          <w:lang w:eastAsia="ru-RU"/>
        </w:rPr>
        <w:br/>
        <w:t xml:space="preserve">3.4.3. В случае отсутствия оснований, установленных пунктом 2.8. настоящего административного регламента, и обоснованных письменных возражений граждан и юридических лиц на предоставление земельного участка, специалист администрации готовит проект решения о предоставлении земельного участка в собственность за плату или бесплатно для целей, не связанных со строительством, в установленных законом случаях, аренду, постоянное (бессрочное) пользование, безвозмездное срочное пользование с учетом сроков, установленных пунктом 2.4 настоящего административного регламента. </w:t>
      </w:r>
      <w:r w:rsidRPr="00143147">
        <w:rPr>
          <w:rFonts w:ascii="Times New Roman" w:eastAsia="Times New Roman" w:hAnsi="Times New Roman" w:cs="Times New Roman"/>
          <w:sz w:val="24"/>
          <w:szCs w:val="24"/>
          <w:lang w:eastAsia="ru-RU"/>
        </w:rPr>
        <w:br/>
        <w:t xml:space="preserve">Подготовленный проект решения о предоставлении земельного участка на определенном праве представляется на утверждение и подписание главе сельского поселения. </w:t>
      </w:r>
      <w:r w:rsidRPr="00143147">
        <w:rPr>
          <w:rFonts w:ascii="Times New Roman" w:eastAsia="Times New Roman" w:hAnsi="Times New Roman" w:cs="Times New Roman"/>
          <w:sz w:val="24"/>
          <w:szCs w:val="24"/>
          <w:lang w:eastAsia="ru-RU"/>
        </w:rPr>
        <w:br/>
        <w:t xml:space="preserve">Подписанные главой сельского поселения постановление о предоставлении земельного участка регистрируются в журнале администрации сельского поселения. В течение трех рабочих дней с момента регистрации направляются заявителю заказным письмом с уведомлением о вручении. </w:t>
      </w:r>
      <w:r w:rsidRPr="00143147">
        <w:rPr>
          <w:rFonts w:ascii="Times New Roman" w:eastAsia="Times New Roman" w:hAnsi="Times New Roman" w:cs="Times New Roman"/>
          <w:sz w:val="24"/>
          <w:szCs w:val="24"/>
          <w:lang w:eastAsia="ru-RU"/>
        </w:rPr>
        <w:br/>
        <w:t xml:space="preserve">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143147">
        <w:rPr>
          <w:rFonts w:ascii="Times New Roman" w:eastAsia="Times New Roman" w:hAnsi="Times New Roman" w:cs="Times New Roman"/>
          <w:sz w:val="24"/>
          <w:szCs w:val="24"/>
          <w:lang w:eastAsia="ru-RU"/>
        </w:rPr>
        <w:br/>
        <w:t xml:space="preserve">Решение администрации сельского поселения о предоставлении земельного участка в постоянное (бессрочное) пользование или в собственность бесплатно, является основанием государственной регистрации права постоянного (бессрочного) пользования или права собственности в Управлении Росреестра по Воронежской области.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3.5. Заключение договора купли-продажи, договора аренды или безвозмездного срочного пользования земельным участком и их направление заявителям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3.5.1. Основанием для начала исполнения административной процедуры является принятие решения о предоставлении земельного участка в собственность за плату, аренду или безвозмездное срочное пользование. </w:t>
      </w:r>
      <w:r w:rsidRPr="00143147">
        <w:rPr>
          <w:rFonts w:ascii="Times New Roman" w:eastAsia="Times New Roman" w:hAnsi="Times New Roman" w:cs="Times New Roman"/>
          <w:sz w:val="24"/>
          <w:szCs w:val="24"/>
          <w:lang w:eastAsia="ru-RU"/>
        </w:rPr>
        <w:br/>
        <w:t xml:space="preserve">3.5.2. Специалист администрации на основании постановления администрации сельского поселения о предоставлении земельного участка готовит проект договора купли-продажи, аренды или безвозмездного срочного пользования. </w:t>
      </w:r>
      <w:r w:rsidRPr="00143147">
        <w:rPr>
          <w:rFonts w:ascii="Times New Roman" w:eastAsia="Times New Roman" w:hAnsi="Times New Roman" w:cs="Times New Roman"/>
          <w:sz w:val="24"/>
          <w:szCs w:val="24"/>
          <w:lang w:eastAsia="ru-RU"/>
        </w:rPr>
        <w:br/>
        <w:t xml:space="preserve">Подготовленный проект договора купли-продажи, аренды или безвозмездного срочного пользования со всеми приложениями направляется заявителю для подписания в недельный срок со дня принятия постановления администрации сельского поселения. </w:t>
      </w:r>
      <w:r w:rsidRPr="00143147">
        <w:rPr>
          <w:rFonts w:ascii="Times New Roman" w:eastAsia="Times New Roman" w:hAnsi="Times New Roman" w:cs="Times New Roman"/>
          <w:sz w:val="24"/>
          <w:szCs w:val="24"/>
          <w:lang w:eastAsia="ru-RU"/>
        </w:rPr>
        <w:br/>
        <w:t xml:space="preserve">3.5.3. Подписанные и скрепленные печатью все экземпляры проектов договоров заявитель </w:t>
      </w:r>
      <w:r w:rsidRPr="00143147">
        <w:rPr>
          <w:rFonts w:ascii="Times New Roman" w:eastAsia="Times New Roman" w:hAnsi="Times New Roman" w:cs="Times New Roman"/>
          <w:sz w:val="24"/>
          <w:szCs w:val="24"/>
          <w:lang w:eastAsia="ru-RU"/>
        </w:rPr>
        <w:lastRenderedPageBreak/>
        <w:t xml:space="preserve">представляет в администрацию сельского поселения. </w:t>
      </w:r>
      <w:r w:rsidRPr="00143147">
        <w:rPr>
          <w:rFonts w:ascii="Times New Roman" w:eastAsia="Times New Roman" w:hAnsi="Times New Roman" w:cs="Times New Roman"/>
          <w:sz w:val="24"/>
          <w:szCs w:val="24"/>
          <w:lang w:eastAsia="ru-RU"/>
        </w:rPr>
        <w:br/>
        <w:t xml:space="preserve">Ответственный исполнитель проверяет все экземпляры проекта договора и передает на подпись главе сельского поселения. </w:t>
      </w:r>
      <w:r w:rsidRPr="00143147">
        <w:rPr>
          <w:rFonts w:ascii="Times New Roman" w:eastAsia="Times New Roman" w:hAnsi="Times New Roman" w:cs="Times New Roman"/>
          <w:sz w:val="24"/>
          <w:szCs w:val="24"/>
          <w:lang w:eastAsia="ru-RU"/>
        </w:rPr>
        <w:br/>
        <w:t xml:space="preserve">3.5.4. Подписанные сторонами и скрепленные печатью договоры сшиваются, регистрируются в журнале регистрации договоров. </w:t>
      </w:r>
      <w:r w:rsidRPr="00143147">
        <w:rPr>
          <w:rFonts w:ascii="Times New Roman" w:eastAsia="Times New Roman" w:hAnsi="Times New Roman" w:cs="Times New Roman"/>
          <w:sz w:val="24"/>
          <w:szCs w:val="24"/>
          <w:lang w:eastAsia="ru-RU"/>
        </w:rPr>
        <w:br/>
        <w:t xml:space="preserve">Договора выдаются заявителю или его представителю под роспись. </w:t>
      </w:r>
      <w:r w:rsidRPr="00143147">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143147">
        <w:rPr>
          <w:rFonts w:ascii="Times New Roman" w:eastAsia="Times New Roman" w:hAnsi="Times New Roman" w:cs="Times New Roman"/>
          <w:sz w:val="24"/>
          <w:szCs w:val="24"/>
          <w:lang w:eastAsia="ru-RU"/>
        </w:rPr>
        <w:br/>
        <w:t xml:space="preserve">3.5.5. Результатом исполнения административной процедуры является заключение в недельный срок со дня принятия решения договора купли-продажи, аренды или безвозмездного срочного пользования. </w:t>
      </w:r>
      <w:r w:rsidRPr="00143147">
        <w:rPr>
          <w:rFonts w:ascii="Times New Roman" w:eastAsia="Times New Roman" w:hAnsi="Times New Roman" w:cs="Times New Roman"/>
          <w:sz w:val="24"/>
          <w:szCs w:val="24"/>
          <w:lang w:eastAsia="ru-RU"/>
        </w:rPr>
        <w:br/>
        <w:t xml:space="preserve">Государственная регистрация права собственности заявителя на земельный участок и государственная регистрация договора аренды земельного участка осуществляется в соответствии с Федеральным законом от 21.07.1997 №122-ФЗ «О государственной регистрации прав на недвижимое имущество и сделок с ним».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3.6. Особенности выполнения административных процедур в электронной форме.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143147">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143147">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143147">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143147">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lastRenderedPageBreak/>
        <w:br/>
      </w:r>
      <w:r w:rsidRPr="00143147">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143147">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143147">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143147">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43147">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143147">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143147">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143147">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143147">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143147">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lastRenderedPageBreak/>
        <w:t xml:space="preserve">А ТАКЖЕ ДОЛЖНОСТНЫХ ЛИЦ И МУНИЦИПАЛЬНЫХ </w:t>
      </w:r>
      <w:r w:rsidRPr="00143147">
        <w:rPr>
          <w:rFonts w:ascii="Times New Roman" w:eastAsia="Times New Roman" w:hAnsi="Times New Roman" w:cs="Times New Roman"/>
          <w:sz w:val="24"/>
          <w:szCs w:val="24"/>
          <w:lang w:eastAsia="ru-RU"/>
        </w:rPr>
        <w:br/>
        <w:t xml:space="preserve">СЛУЖАЩИХ </w:t>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r>
      <w:r w:rsidRPr="00143147">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143147">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143147">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143147">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143147">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143147">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143147">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143147">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143147">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143147">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143147">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43147">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143147">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143147">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143147">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143147">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w:t>
      </w:r>
      <w:r w:rsidRPr="00143147">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143147">
        <w:rPr>
          <w:rFonts w:ascii="Times New Roman" w:eastAsia="Times New Roman" w:hAnsi="Times New Roman" w:cs="Times New Roman"/>
          <w:sz w:val="24"/>
          <w:szCs w:val="24"/>
          <w:lang w:eastAsia="ru-RU"/>
        </w:rPr>
        <w:br/>
        <w:t xml:space="preserve">5.4.2. Жалоба должна содержать: </w:t>
      </w:r>
      <w:r w:rsidRPr="00143147">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143147">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143147">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143147">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143147">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143147">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143147">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143147">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143147">
        <w:rPr>
          <w:rFonts w:ascii="Times New Roman" w:eastAsia="Times New Roman" w:hAnsi="Times New Roman" w:cs="Times New Roman"/>
          <w:sz w:val="24"/>
          <w:szCs w:val="24"/>
          <w:lang w:eastAsia="ru-RU"/>
        </w:rPr>
        <w:br/>
        <w:t xml:space="preserve">5.7. Сроки рассмотрения жалобы: </w:t>
      </w:r>
      <w:r w:rsidRPr="00143147">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143147">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143147">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143147">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143147">
        <w:rPr>
          <w:rFonts w:ascii="Times New Roman" w:eastAsia="Times New Roman" w:hAnsi="Times New Roman" w:cs="Times New Roman"/>
          <w:sz w:val="24"/>
          <w:szCs w:val="24"/>
          <w:lang w:eastAsia="ru-RU"/>
        </w:rPr>
        <w:br/>
        <w:t xml:space="preserve">2) отказывает в удовлетворении жалобы. </w:t>
      </w:r>
      <w:r w:rsidRPr="00143147">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43147"/>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0D72"/>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8464</Words>
  <Characters>48251</Characters>
  <Application>Microsoft Office Word</Application>
  <DocSecurity>0</DocSecurity>
  <Lines>402</Lines>
  <Paragraphs>113</Paragraphs>
  <ScaleCrop>false</ScaleCrop>
  <Company>SPecialiST RePack</Company>
  <LinksUpToDate>false</LinksUpToDate>
  <CharactersWithSpaces>56602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2018-05-05T14:25:00Z</dcterms:created>
  <dcterms:modified xsi:type="dcterms:W3CDTF">2018-05-05T14:25:00Z</dcterms:modified>
</cp:coreProperties>
</file>