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D" w:rsidRPr="001A1C7B" w:rsidRDefault="004F2CED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АДМИНИСТРАЦИЯ</w:t>
      </w:r>
    </w:p>
    <w:p w:rsidR="004F2CED" w:rsidRPr="001A1C7B" w:rsidRDefault="000E5B47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4F2CED" w:rsidRPr="001A1C7B">
        <w:rPr>
          <w:sz w:val="28"/>
          <w:szCs w:val="28"/>
        </w:rPr>
        <w:t>СЕЛЬСКОГО ПОСЕЛЕНИЯ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ГРИБАНОВСКОГО МУНИЦИПАЛЬНОГО РАЙОНА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ВОРОНЕЖСКОЙ ОБЛАСТИ</w:t>
      </w: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ПОСТАНОВЛЕНИЕ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4F2CED" w:rsidRPr="001A1C7B" w:rsidRDefault="004F2CED" w:rsidP="004F2CED">
      <w:pPr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от </w:t>
      </w:r>
      <w:r w:rsidR="000E5B47">
        <w:rPr>
          <w:sz w:val="28"/>
          <w:szCs w:val="28"/>
        </w:rPr>
        <w:t>21.09.</w:t>
      </w:r>
      <w:r w:rsidRPr="001A1C7B">
        <w:rPr>
          <w:sz w:val="28"/>
          <w:szCs w:val="28"/>
        </w:rPr>
        <w:t xml:space="preserve">2022 года № </w:t>
      </w:r>
      <w:r w:rsidR="00276831">
        <w:rPr>
          <w:sz w:val="28"/>
          <w:szCs w:val="28"/>
        </w:rPr>
        <w:t>25</w:t>
      </w:r>
      <w:r w:rsidRPr="001A1C7B">
        <w:rPr>
          <w:sz w:val="28"/>
          <w:szCs w:val="28"/>
        </w:rPr>
        <w:t xml:space="preserve"> </w:t>
      </w:r>
    </w:p>
    <w:p w:rsidR="004F2CED" w:rsidRPr="001A1C7B" w:rsidRDefault="004F2CED" w:rsidP="004F2CED">
      <w:pPr>
        <w:jc w:val="both"/>
        <w:rPr>
          <w:i/>
          <w:sz w:val="28"/>
          <w:szCs w:val="28"/>
        </w:rPr>
      </w:pPr>
      <w:r w:rsidRPr="001A1C7B">
        <w:rPr>
          <w:sz w:val="28"/>
          <w:szCs w:val="28"/>
        </w:rPr>
        <w:t xml:space="preserve">с. </w:t>
      </w:r>
      <w:r w:rsidR="000E5B47">
        <w:rPr>
          <w:sz w:val="28"/>
          <w:szCs w:val="28"/>
        </w:rPr>
        <w:t>Кутки</w:t>
      </w:r>
    </w:p>
    <w:p w:rsidR="00610E18" w:rsidRPr="001A1C7B" w:rsidRDefault="00610E18" w:rsidP="004F2CED">
      <w:pPr>
        <w:spacing w:before="240" w:after="60"/>
        <w:ind w:right="4535"/>
        <w:jc w:val="both"/>
        <w:outlineLvl w:val="0"/>
        <w:rPr>
          <w:bCs/>
          <w:kern w:val="28"/>
          <w:sz w:val="28"/>
          <w:szCs w:val="28"/>
        </w:rPr>
      </w:pPr>
      <w:r w:rsidRPr="001A1C7B">
        <w:rPr>
          <w:bCs/>
          <w:kern w:val="28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4F2CED" w:rsidRPr="001A1C7B" w:rsidRDefault="004F2CED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4F2CED">
      <w:pPr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В соответствии с </w:t>
      </w:r>
      <w:hyperlink r:id="rId6" w:history="1">
        <w:r w:rsidRPr="001A1C7B">
          <w:rPr>
            <w:sz w:val="28"/>
            <w:szCs w:val="28"/>
          </w:rPr>
          <w:t>частью 5 статьи 7</w:t>
        </w:r>
      </w:hyperlink>
      <w:r w:rsidRPr="001A1C7B">
        <w:rPr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hyperlink r:id="rId7" w:history="1">
        <w:r w:rsidRPr="001A1C7B">
          <w:rPr>
            <w:sz w:val="28"/>
            <w:szCs w:val="28"/>
          </w:rPr>
          <w:t>Постановлением</w:t>
        </w:r>
      </w:hyperlink>
      <w:r w:rsidRPr="001A1C7B">
        <w:rPr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4F2CED" w:rsidRPr="001A1C7B">
        <w:rPr>
          <w:sz w:val="28"/>
          <w:szCs w:val="28"/>
        </w:rPr>
        <w:t xml:space="preserve">сельского поселения </w:t>
      </w:r>
      <w:proofErr w:type="gramStart"/>
      <w:r w:rsidR="004F2CED" w:rsidRPr="001A1C7B">
        <w:rPr>
          <w:sz w:val="28"/>
          <w:szCs w:val="28"/>
        </w:rPr>
        <w:t>п</w:t>
      </w:r>
      <w:proofErr w:type="gramEnd"/>
      <w:r w:rsidR="004F2CED" w:rsidRPr="001A1C7B">
        <w:rPr>
          <w:sz w:val="28"/>
          <w:szCs w:val="28"/>
        </w:rPr>
        <w:t xml:space="preserve"> о с т а н </w:t>
      </w:r>
      <w:proofErr w:type="gramStart"/>
      <w:r w:rsidR="004F2CED" w:rsidRPr="001A1C7B">
        <w:rPr>
          <w:sz w:val="28"/>
          <w:szCs w:val="28"/>
        </w:rPr>
        <w:t>о</w:t>
      </w:r>
      <w:proofErr w:type="gramEnd"/>
      <w:r w:rsidR="004F2CED" w:rsidRPr="001A1C7B">
        <w:rPr>
          <w:sz w:val="28"/>
          <w:szCs w:val="28"/>
        </w:rPr>
        <w:t xml:space="preserve"> в л я е т: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Утвердить </w:t>
      </w:r>
      <w:hyperlink w:anchor="P31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Утвердить </w:t>
      </w:r>
      <w:hyperlink w:anchor="P54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Контроль за исполнением настоящего постановления </w:t>
      </w:r>
      <w:r w:rsidR="004F2CED" w:rsidRPr="001A1C7B">
        <w:rPr>
          <w:sz w:val="28"/>
          <w:szCs w:val="28"/>
        </w:rPr>
        <w:t xml:space="preserve">оставляю </w:t>
      </w:r>
      <w:proofErr w:type="gramStart"/>
      <w:r w:rsidR="004F2CED" w:rsidRPr="001A1C7B">
        <w:rPr>
          <w:sz w:val="28"/>
          <w:szCs w:val="28"/>
        </w:rPr>
        <w:t>за</w:t>
      </w:r>
      <w:proofErr w:type="gramEnd"/>
      <w:r w:rsidR="004F2CED" w:rsidRPr="001A1C7B">
        <w:rPr>
          <w:sz w:val="28"/>
          <w:szCs w:val="28"/>
        </w:rPr>
        <w:t xml:space="preserve"> собой.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625"/>
        <w:gridCol w:w="2714"/>
      </w:tblGrid>
      <w:tr w:rsidR="004F2CED" w:rsidRPr="001A1C7B" w:rsidTr="004F2CED">
        <w:tc>
          <w:tcPr>
            <w:tcW w:w="3232" w:type="dxa"/>
            <w:shd w:val="clear" w:color="auto" w:fill="auto"/>
          </w:tcPr>
          <w:p w:rsidR="004F2CED" w:rsidRPr="001A1C7B" w:rsidRDefault="004F2CED" w:rsidP="004F2CED">
            <w:pPr>
              <w:jc w:val="both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625" w:type="dxa"/>
            <w:shd w:val="clear" w:color="auto" w:fill="auto"/>
          </w:tcPr>
          <w:p w:rsidR="004F2CED" w:rsidRPr="001A1C7B" w:rsidRDefault="004F2CED" w:rsidP="00A50A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4F2CED" w:rsidRPr="001A1C7B" w:rsidRDefault="000E5B47" w:rsidP="00A50A7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0E5B47">
        <w:rPr>
          <w:sz w:val="28"/>
          <w:szCs w:val="28"/>
        </w:rPr>
        <w:t xml:space="preserve">Кутковского 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от </w:t>
      </w:r>
      <w:r w:rsidR="00276831">
        <w:rPr>
          <w:sz w:val="28"/>
          <w:szCs w:val="28"/>
        </w:rPr>
        <w:t>21.09</w:t>
      </w:r>
      <w:r w:rsidR="004F2CED" w:rsidRPr="001A1C7B">
        <w:rPr>
          <w:sz w:val="28"/>
          <w:szCs w:val="28"/>
        </w:rPr>
        <w:t>.</w:t>
      </w:r>
      <w:r w:rsidRPr="001A1C7B">
        <w:rPr>
          <w:sz w:val="28"/>
          <w:szCs w:val="28"/>
        </w:rPr>
        <w:t>202</w:t>
      </w:r>
      <w:r w:rsidR="004F2CED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276831">
        <w:rPr>
          <w:sz w:val="28"/>
          <w:szCs w:val="28"/>
        </w:rPr>
        <w:t>25</w:t>
      </w: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заключения договоров (соглашений) с казачьими обществами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</w:t>
      </w:r>
      <w:proofErr w:type="gramStart"/>
      <w:r w:rsidRPr="001A1C7B">
        <w:rPr>
          <w:sz w:val="28"/>
          <w:szCs w:val="28"/>
        </w:rPr>
        <w:t xml:space="preserve">Настоящее Положение определяет порядок заключения администрацией </w:t>
      </w:r>
      <w:r w:rsidR="000E5B47">
        <w:rPr>
          <w:sz w:val="28"/>
          <w:szCs w:val="28"/>
        </w:rPr>
        <w:t>Кутковского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0E5B47">
        <w:rPr>
          <w:sz w:val="28"/>
          <w:szCs w:val="28"/>
        </w:rPr>
        <w:t>Кутковского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1A1C7B">
        <w:rPr>
          <w:sz w:val="28"/>
          <w:szCs w:val="28"/>
        </w:rPr>
        <w:t xml:space="preserve">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Решение о заключении Администрацией договора принимает глава </w:t>
      </w:r>
      <w:r w:rsidR="000E5B47">
        <w:rPr>
          <w:sz w:val="28"/>
          <w:szCs w:val="28"/>
        </w:rPr>
        <w:t>Кутковского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Договор от имени Администрации подписывается главой </w:t>
      </w:r>
      <w:r w:rsidR="000E5B47">
        <w:rPr>
          <w:sz w:val="28"/>
          <w:szCs w:val="28"/>
        </w:rPr>
        <w:t>Кутковского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либо уполномоченным им лицом.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5. </w:t>
      </w:r>
      <w:proofErr w:type="gramStart"/>
      <w:r w:rsidRPr="001A1C7B">
        <w:rPr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0E5B47">
        <w:rPr>
          <w:sz w:val="28"/>
          <w:szCs w:val="28"/>
        </w:rPr>
        <w:t>Кутковского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2 к постановлению администрации </w:t>
      </w:r>
      <w:r w:rsidR="000E5B47">
        <w:rPr>
          <w:sz w:val="28"/>
          <w:szCs w:val="28"/>
        </w:rPr>
        <w:t>Кутковского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от </w:t>
      </w:r>
      <w:r w:rsidR="00276831">
        <w:rPr>
          <w:sz w:val="28"/>
          <w:szCs w:val="28"/>
        </w:rPr>
        <w:t>21.09.</w:t>
      </w:r>
      <w:r w:rsidRPr="001A1C7B">
        <w:rPr>
          <w:sz w:val="28"/>
          <w:szCs w:val="28"/>
        </w:rPr>
        <w:t>202</w:t>
      </w:r>
      <w:r w:rsidR="001A1C7B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276831">
        <w:rPr>
          <w:sz w:val="28"/>
          <w:szCs w:val="28"/>
        </w:rPr>
        <w:t>25</w:t>
      </w:r>
      <w:bookmarkStart w:id="0" w:name="_GoBack"/>
      <w:bookmarkEnd w:id="0"/>
    </w:p>
    <w:p w:rsidR="00610E18" w:rsidRPr="001A1C7B" w:rsidRDefault="00610E18" w:rsidP="00610E18">
      <w:pPr>
        <w:ind w:left="5103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финансирования несения муниципальной или иной службы членами казачьих обществ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регулирует вопросы финансирования из бюджета </w:t>
      </w:r>
      <w:r w:rsidR="000E5B47">
        <w:rPr>
          <w:sz w:val="28"/>
          <w:szCs w:val="28"/>
        </w:rPr>
        <w:t>Кутковского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расходов, связанных с несением муниципальной или иной службы членами казачьих обществ.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</w:t>
      </w:r>
      <w:proofErr w:type="gramStart"/>
      <w:r w:rsidRPr="001A1C7B">
        <w:rPr>
          <w:sz w:val="28"/>
          <w:szCs w:val="28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0E5B47">
        <w:rPr>
          <w:sz w:val="28"/>
          <w:szCs w:val="28"/>
        </w:rPr>
        <w:t>Кутковского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, является неотъемлемой частью каждого договора (соглашения).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0E5B47">
        <w:rPr>
          <w:sz w:val="28"/>
          <w:szCs w:val="28"/>
        </w:rPr>
        <w:t>Кутковского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 xml:space="preserve">о бюджете </w:t>
      </w:r>
      <w:r w:rsidR="000E5B47">
        <w:rPr>
          <w:sz w:val="28"/>
          <w:szCs w:val="28"/>
        </w:rPr>
        <w:t>Кутковского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F10E42" w:rsidRPr="001A1C7B" w:rsidRDefault="00F10E42">
      <w:pPr>
        <w:rPr>
          <w:sz w:val="28"/>
          <w:szCs w:val="28"/>
        </w:rPr>
      </w:pPr>
    </w:p>
    <w:sectPr w:rsidR="00F10E42" w:rsidRPr="001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C"/>
    <w:rsid w:val="00000EEC"/>
    <w:rsid w:val="000C2B02"/>
    <w:rsid w:val="000E1F81"/>
    <w:rsid w:val="000E4F67"/>
    <w:rsid w:val="000E5B47"/>
    <w:rsid w:val="00152C5D"/>
    <w:rsid w:val="00195EA4"/>
    <w:rsid w:val="001A1C7B"/>
    <w:rsid w:val="00276831"/>
    <w:rsid w:val="002A1B8D"/>
    <w:rsid w:val="00394CAF"/>
    <w:rsid w:val="00403331"/>
    <w:rsid w:val="004D64A7"/>
    <w:rsid w:val="004F2CED"/>
    <w:rsid w:val="004F632C"/>
    <w:rsid w:val="005510BF"/>
    <w:rsid w:val="00561A02"/>
    <w:rsid w:val="005A5574"/>
    <w:rsid w:val="005E1EE7"/>
    <w:rsid w:val="00610E18"/>
    <w:rsid w:val="00640655"/>
    <w:rsid w:val="006D5F2B"/>
    <w:rsid w:val="006E4829"/>
    <w:rsid w:val="00766A18"/>
    <w:rsid w:val="007A79C0"/>
    <w:rsid w:val="007B4027"/>
    <w:rsid w:val="008439A1"/>
    <w:rsid w:val="008D3B74"/>
    <w:rsid w:val="009B71C1"/>
    <w:rsid w:val="009F4A2B"/>
    <w:rsid w:val="00A13C3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E517D"/>
    <w:rsid w:val="00DF6A5B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ACCC-83C8-4DB7-BA1C-D35262F7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7</cp:revision>
  <dcterms:created xsi:type="dcterms:W3CDTF">2022-09-20T10:08:00Z</dcterms:created>
  <dcterms:modified xsi:type="dcterms:W3CDTF">2022-09-21T12:10:00Z</dcterms:modified>
</cp:coreProperties>
</file>