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24E87" w:rsidRPr="00ED7127" w:rsidRDefault="00B5027C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4E87" w:rsidRPr="00ED7127" w:rsidRDefault="00ED7127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4E87" w:rsidRPr="00ED7127" w:rsidRDefault="00924E87" w:rsidP="00E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87" w:rsidRPr="00ED7127" w:rsidRDefault="00924E8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027C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№ </w:t>
      </w:r>
      <w:r w:rsidR="00B5027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924E87" w:rsidRPr="00ED7127" w:rsidRDefault="00924E8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2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Кутки</w:t>
      </w:r>
    </w:p>
    <w:p w:rsidR="00C36557" w:rsidRPr="00ED7127" w:rsidRDefault="00C3655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утверждении Порядка 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>пределени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мест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и способов сжигания мусора, травы,</w:t>
      </w:r>
      <w:r w:rsidR="0072323B"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листвы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и иных отходов, материалов или изделий </w:t>
      </w:r>
      <w:proofErr w:type="gramStart"/>
      <w:r w:rsidRPr="00ED712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557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proofErr w:type="spellStart"/>
      <w:r w:rsidR="00B5027C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proofErr w:type="spell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21 декабря 1994 г. N 69-ФЗ "О пожарной безопасности", </w:t>
      </w:r>
      <w:r w:rsidR="0099728A" w:rsidRPr="00ED7127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 N 1479</w:t>
      </w:r>
      <w:r w:rsidR="0072323B" w:rsidRPr="00ED7127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ED7127">
        <w:rPr>
          <w:rFonts w:ascii="Times New Roman" w:hAnsi="Times New Roman" w:cs="Times New Roman"/>
          <w:sz w:val="28"/>
          <w:szCs w:val="28"/>
        </w:rPr>
        <w:t>, в целях повышения противопожарной устойчивости населенных пунктов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27C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2323B" w:rsidRPr="00ED7127">
        <w:rPr>
          <w:rFonts w:ascii="Times New Roman" w:hAnsi="Times New Roman" w:cs="Times New Roman"/>
          <w:sz w:val="28"/>
          <w:szCs w:val="28"/>
        </w:rPr>
        <w:t>,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администрация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07123" w:rsidRPr="00ED71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123" w:rsidRPr="00ED712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27C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71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36557" w:rsidRDefault="00C36557" w:rsidP="00325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ние мусора) территорию вблизи села </w:t>
      </w:r>
      <w:r w:rsidR="00B5027C">
        <w:rPr>
          <w:rFonts w:ascii="Times New Roman" w:hAnsi="Times New Roman" w:cs="Times New Roman"/>
          <w:sz w:val="28"/>
          <w:szCs w:val="28"/>
        </w:rPr>
        <w:t>Кутки</w:t>
      </w:r>
      <w:r w:rsidRPr="00ED7127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</w:t>
      </w:r>
      <w:r w:rsidR="002F3A91">
        <w:rPr>
          <w:rFonts w:ascii="Times New Roman" w:hAnsi="Times New Roman" w:cs="Times New Roman"/>
          <w:sz w:val="28"/>
          <w:szCs w:val="28"/>
        </w:rPr>
        <w:t>кварталом 3609:2000003</w:t>
      </w:r>
      <w:r w:rsidRPr="00ED712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A2345">
        <w:rPr>
          <w:rFonts w:ascii="Times New Roman" w:hAnsi="Times New Roman" w:cs="Times New Roman"/>
          <w:sz w:val="28"/>
          <w:szCs w:val="28"/>
        </w:rPr>
        <w:t>5</w:t>
      </w:r>
      <w:r w:rsidR="002F3A91">
        <w:rPr>
          <w:rFonts w:ascii="Times New Roman" w:hAnsi="Times New Roman" w:cs="Times New Roman"/>
          <w:sz w:val="28"/>
          <w:szCs w:val="28"/>
        </w:rPr>
        <w:t>0</w:t>
      </w:r>
      <w:r w:rsidRPr="00ED7127">
        <w:rPr>
          <w:rFonts w:ascii="Times New Roman" w:hAnsi="Times New Roman" w:cs="Times New Roman"/>
          <w:sz w:val="28"/>
          <w:szCs w:val="28"/>
        </w:rPr>
        <w:t xml:space="preserve"> кв. м на расстоянии от </w:t>
      </w:r>
      <w:proofErr w:type="gramStart"/>
      <w:r w:rsidR="002F3A91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="002A2345">
        <w:rPr>
          <w:rFonts w:ascii="Times New Roman" w:hAnsi="Times New Roman" w:cs="Times New Roman"/>
          <w:sz w:val="28"/>
          <w:szCs w:val="28"/>
        </w:rPr>
        <w:t xml:space="preserve"> </w:t>
      </w:r>
      <w:r w:rsidR="006C14FE">
        <w:rPr>
          <w:rFonts w:ascii="Times New Roman" w:hAnsi="Times New Roman" w:cs="Times New Roman"/>
          <w:sz w:val="28"/>
          <w:szCs w:val="28"/>
        </w:rPr>
        <w:t>бывшего</w:t>
      </w:r>
      <w:r w:rsidR="002A2345">
        <w:rPr>
          <w:rFonts w:ascii="Times New Roman" w:hAnsi="Times New Roman" w:cs="Times New Roman"/>
          <w:sz w:val="28"/>
          <w:szCs w:val="28"/>
        </w:rPr>
        <w:t xml:space="preserve"> МТФ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3A91">
        <w:rPr>
          <w:rFonts w:ascii="Times New Roman" w:hAnsi="Times New Roman" w:cs="Times New Roman"/>
          <w:sz w:val="28"/>
          <w:szCs w:val="28"/>
        </w:rPr>
        <w:t xml:space="preserve">  </w:t>
      </w:r>
      <w:r w:rsidRPr="00ED7127">
        <w:rPr>
          <w:rFonts w:ascii="Times New Roman" w:hAnsi="Times New Roman" w:cs="Times New Roman"/>
          <w:sz w:val="28"/>
          <w:szCs w:val="28"/>
        </w:rPr>
        <w:t xml:space="preserve">на </w:t>
      </w:r>
      <w:r w:rsidR="002A2345">
        <w:rPr>
          <w:rFonts w:ascii="Times New Roman" w:hAnsi="Times New Roman" w:cs="Times New Roman"/>
          <w:sz w:val="28"/>
          <w:szCs w:val="28"/>
        </w:rPr>
        <w:t>запад</w:t>
      </w: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до места сжигания </w:t>
      </w:r>
      <w:r w:rsidR="002A2345">
        <w:rPr>
          <w:rFonts w:ascii="Times New Roman" w:hAnsi="Times New Roman" w:cs="Times New Roman"/>
          <w:sz w:val="28"/>
          <w:szCs w:val="28"/>
        </w:rPr>
        <w:t>1</w:t>
      </w:r>
      <w:r w:rsidR="002F3A91">
        <w:rPr>
          <w:rFonts w:ascii="Times New Roman" w:hAnsi="Times New Roman" w:cs="Times New Roman"/>
          <w:sz w:val="28"/>
          <w:szCs w:val="28"/>
        </w:rPr>
        <w:t>00</w:t>
      </w:r>
      <w:r w:rsidRPr="00ED7127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E0BF0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3. </w:t>
      </w:r>
      <w:r w:rsidR="00EE0BF0">
        <w:rPr>
          <w:rFonts w:ascii="Times New Roman" w:hAnsi="Times New Roman" w:cs="Times New Roman"/>
          <w:sz w:val="28"/>
          <w:szCs w:val="28"/>
        </w:rPr>
        <w:t xml:space="preserve">Постановление разместить 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proofErr w:type="spellStart"/>
      <w:r w:rsidR="0048256A">
        <w:rPr>
          <w:rFonts w:ascii="Times New Roman" w:hAnsi="Times New Roman" w:cs="Times New Roman"/>
          <w:sz w:val="28"/>
          <w:szCs w:val="28"/>
          <w:lang w:eastAsia="en-US"/>
        </w:rPr>
        <w:t>Кутковского</w:t>
      </w:r>
      <w:proofErr w:type="spellEnd"/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E0BF0" w:rsidRPr="00090DDC">
        <w:rPr>
          <w:rFonts w:ascii="Times New Roman" w:hAnsi="Times New Roman" w:cs="Times New Roman"/>
          <w:sz w:val="28"/>
          <w:szCs w:val="28"/>
          <w:lang w:eastAsia="en-US"/>
        </w:rPr>
        <w:t>Грибановского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</w:p>
    <w:p w:rsidR="004236FA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36557"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2323B" w:rsidRPr="00ED712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57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ED7127">
        <w:rPr>
          <w:rFonts w:ascii="Times New Roman" w:hAnsi="Times New Roman" w:cs="Times New Roman"/>
          <w:sz w:val="28"/>
          <w:szCs w:val="28"/>
        </w:rPr>
        <w:t>го обнародования</w:t>
      </w:r>
      <w:r w:rsidR="00C36557" w:rsidRPr="00ED7127">
        <w:rPr>
          <w:rFonts w:ascii="Times New Roman" w:hAnsi="Times New Roman" w:cs="Times New Roman"/>
          <w:sz w:val="28"/>
          <w:szCs w:val="28"/>
        </w:rPr>
        <w:t>.</w:t>
      </w:r>
    </w:p>
    <w:p w:rsidR="004236FA" w:rsidRPr="00ED7127" w:rsidRDefault="004236FA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905"/>
      </w:tblGrid>
      <w:tr w:rsidR="00607123" w:rsidRPr="00ED7127" w:rsidTr="00607123">
        <w:tc>
          <w:tcPr>
            <w:tcW w:w="3794" w:type="dxa"/>
          </w:tcPr>
          <w:p w:rsidR="00607123" w:rsidRPr="00ED7127" w:rsidRDefault="00B5027C" w:rsidP="005863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5863BD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="00607123" w:rsidRPr="00ED71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7123" w:rsidRPr="00ED7127" w:rsidRDefault="00B5027C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 w:rsidRPr="00ED7127">
        <w:rPr>
          <w:rFonts w:ascii="Times New Roman" w:hAnsi="Times New Roman" w:cs="Times New Roman"/>
          <w:sz w:val="28"/>
          <w:szCs w:val="28"/>
        </w:rPr>
        <w:t>п</w:t>
      </w:r>
      <w:r w:rsidRPr="00ED712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F9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</w:p>
    <w:p w:rsidR="00802F46" w:rsidRPr="00ED7127" w:rsidRDefault="00802F46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от </w:t>
      </w:r>
      <w:r w:rsidR="006360F9">
        <w:rPr>
          <w:rFonts w:ascii="Times New Roman" w:hAnsi="Times New Roman" w:cs="Times New Roman"/>
          <w:sz w:val="28"/>
          <w:szCs w:val="28"/>
        </w:rPr>
        <w:t>01.09.</w:t>
      </w:r>
      <w:r w:rsidRPr="00ED7127">
        <w:rPr>
          <w:rFonts w:ascii="Times New Roman" w:hAnsi="Times New Roman" w:cs="Times New Roman"/>
          <w:sz w:val="28"/>
          <w:szCs w:val="28"/>
        </w:rPr>
        <w:t>20</w:t>
      </w:r>
      <w:r w:rsidR="00802F46" w:rsidRPr="00ED7127">
        <w:rPr>
          <w:rFonts w:ascii="Times New Roman" w:hAnsi="Times New Roman" w:cs="Times New Roman"/>
          <w:sz w:val="28"/>
          <w:szCs w:val="28"/>
        </w:rPr>
        <w:t>2</w:t>
      </w:r>
      <w:r w:rsidR="000A5E7A">
        <w:rPr>
          <w:rFonts w:ascii="Times New Roman" w:hAnsi="Times New Roman" w:cs="Times New Roman"/>
          <w:sz w:val="28"/>
          <w:szCs w:val="28"/>
        </w:rPr>
        <w:t xml:space="preserve">1 г. № </w:t>
      </w:r>
      <w:bookmarkStart w:id="0" w:name="_GoBack"/>
      <w:bookmarkEnd w:id="0"/>
      <w:r w:rsidR="006360F9">
        <w:rPr>
          <w:rFonts w:ascii="Times New Roman" w:hAnsi="Times New Roman" w:cs="Times New Roman"/>
          <w:sz w:val="28"/>
          <w:szCs w:val="28"/>
        </w:rPr>
        <w:t>28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ED712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ОПРЕДЕЛЕНИЯ МЕСТ И СПОСОБОВ СЖИГАНИЯ МУСОРА, ТРАВЫ, ЛИСТВЫИ ИНЫХ ОТХОДОВ, МАТЕРИАЛОВ ИЛИ ИЗДЕЛИЙ НА ТЕРРИТОРИИ</w:t>
      </w:r>
    </w:p>
    <w:p w:rsidR="00C36557" w:rsidRPr="00ED7127" w:rsidRDefault="00924E8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0F9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F9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proofErr w:type="spellStart"/>
      <w:r w:rsidR="006360F9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6360F9">
        <w:rPr>
          <w:rFonts w:ascii="Times New Roman" w:hAnsi="Times New Roman" w:cs="Times New Roman"/>
          <w:sz w:val="28"/>
          <w:szCs w:val="28"/>
        </w:rPr>
        <w:t xml:space="preserve"> </w:t>
      </w:r>
      <w:r w:rsidR="005B6CC8" w:rsidRPr="00ED712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ED7127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ED7127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ED7127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4. В целях своевременной локализации процесса горения емкость, </w:t>
      </w:r>
      <w:r w:rsidRPr="00ED7127">
        <w:rPr>
          <w:rFonts w:ascii="Times New Roman" w:hAnsi="Times New Roman" w:cs="Times New Roman"/>
          <w:sz w:val="28"/>
          <w:szCs w:val="28"/>
        </w:rPr>
        <w:lastRenderedPageBreak/>
        <w:t>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ED712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ED7127">
        <w:rPr>
          <w:rFonts w:ascii="Times New Roman" w:hAnsi="Times New Roman" w:cs="Times New Roman"/>
          <w:sz w:val="28"/>
          <w:szCs w:val="28"/>
        </w:rPr>
        <w:t>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оставлять место очага горения без присмотра до полного прекращения </w:t>
      </w:r>
      <w:r w:rsidRPr="00ED7127">
        <w:rPr>
          <w:rFonts w:ascii="Times New Roman" w:hAnsi="Times New Roman" w:cs="Times New Roman"/>
          <w:sz w:val="28"/>
          <w:szCs w:val="28"/>
        </w:rPr>
        <w:lastRenderedPageBreak/>
        <w:t>горения (тления);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ED71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ED7127" w:rsidRDefault="00924E8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F9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6360F9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850"/>
        <w:gridCol w:w="851"/>
        <w:gridCol w:w="708"/>
        <w:gridCol w:w="709"/>
      </w:tblGrid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2323B" w:rsidRPr="00ED7127" w:rsidRDefault="0072323B" w:rsidP="00EE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23B" w:rsidRPr="00ED7127" w:rsidSect="00EE0BF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7"/>
    <w:rsid w:val="000A5E7A"/>
    <w:rsid w:val="002217A7"/>
    <w:rsid w:val="002A2345"/>
    <w:rsid w:val="002F3A91"/>
    <w:rsid w:val="00325AAA"/>
    <w:rsid w:val="004236FA"/>
    <w:rsid w:val="0048256A"/>
    <w:rsid w:val="00485027"/>
    <w:rsid w:val="005863BD"/>
    <w:rsid w:val="005B6CC8"/>
    <w:rsid w:val="00607123"/>
    <w:rsid w:val="006360F9"/>
    <w:rsid w:val="0066705E"/>
    <w:rsid w:val="006C14FE"/>
    <w:rsid w:val="006C640B"/>
    <w:rsid w:val="0072323B"/>
    <w:rsid w:val="00802323"/>
    <w:rsid w:val="00802F46"/>
    <w:rsid w:val="00866D3A"/>
    <w:rsid w:val="00876620"/>
    <w:rsid w:val="00924E87"/>
    <w:rsid w:val="0099728A"/>
    <w:rsid w:val="00A02E5B"/>
    <w:rsid w:val="00A63325"/>
    <w:rsid w:val="00B5027C"/>
    <w:rsid w:val="00C36557"/>
    <w:rsid w:val="00ED7127"/>
    <w:rsid w:val="00EE0BF0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13</cp:revision>
  <cp:lastPrinted>2021-09-01T08:37:00Z</cp:lastPrinted>
  <dcterms:created xsi:type="dcterms:W3CDTF">2021-04-21T08:42:00Z</dcterms:created>
  <dcterms:modified xsi:type="dcterms:W3CDTF">2021-09-02T10:04:00Z</dcterms:modified>
</cp:coreProperties>
</file>