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5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КУТКОВСКОГО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3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8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054D8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Кутковского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054D81" w:rsidRDefault="00F04160" w:rsidP="00054D81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054D81" w:rsidRPr="001B4C39">
        <w:rPr>
          <w:rFonts w:ascii="Times New Roman" w:hAnsi="Times New Roman" w:cs="Times New Roman"/>
          <w:sz w:val="26"/>
          <w:szCs w:val="26"/>
        </w:rPr>
        <w:t>Воронежская область, Грибановский район, село Кутки, ул. Административная, 7.</w:t>
      </w:r>
    </w:p>
    <w:p w:rsidR="00F04160" w:rsidRPr="00F04160" w:rsidRDefault="00F04160" w:rsidP="00054D81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</w:t>
      </w:r>
      <w:r w:rsid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kutkovskoe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645DB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570E3D" w:rsidRDefault="00ED4C95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РФ", 30.11.1998, N 48, ст. 5850; "Российская газета", 02.12.1998, N 229);</w:t>
      </w:r>
    </w:p>
    <w:p w:rsidR="00570E3D" w:rsidRPr="00570E3D" w:rsidRDefault="00ED4C95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ED4C95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ED4C95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ED4C95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ED4C95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054D81" w:rsidRPr="00054D81">
        <w:rPr>
          <w:rFonts w:ascii="Times New Roman" w:hAnsi="Times New Roman" w:cs="Times New Roman"/>
          <w:sz w:val="28"/>
          <w:szCs w:val="28"/>
        </w:rPr>
        <w:t>Кутковского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C8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054D81" w:rsidRPr="00054D81">
        <w:rPr>
          <w:rFonts w:ascii="Times New Roman" w:hAnsi="Times New Roman" w:cs="Times New Roman"/>
          <w:sz w:val="28"/>
          <w:szCs w:val="28"/>
        </w:rPr>
        <w:t>Кутковского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054D81">
        <w:rPr>
          <w:rFonts w:ascii="Times New Roman" w:hAnsi="Times New Roman" w:cs="Times New Roman"/>
          <w:sz w:val="28"/>
          <w:szCs w:val="28"/>
        </w:rPr>
        <w:t>Грибановского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 w:rsidRPr="00B10C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F9"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самостоятельно. </w:t>
      </w:r>
      <w:r w:rsidR="000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5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kutkovskoe</w:t>
      </w:r>
      <w:r w:rsidR="00054D81" w:rsidRPr="0005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6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2F38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7" w:history="1">
        <w:r w:rsidR="00D90680" w:rsidRPr="002F385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1A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1F40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>поселения и его регистрацию.</w:t>
      </w:r>
    </w:p>
    <w:p w:rsidR="00361F69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Pr="00D90680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F31A49">
        <w:rPr>
          <w:rFonts w:ascii="Times New Roman" w:hAnsi="Times New Roman" w:cs="Times New Roman"/>
          <w:sz w:val="28"/>
          <w:szCs w:val="28"/>
        </w:rPr>
        <w:t>.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54D81" w:rsidRPr="00054D81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54D81" w:rsidRPr="00054D81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54D81" w:rsidRPr="00054D81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054D81" w:rsidRPr="00054D81">
        <w:rPr>
          <w:rFonts w:ascii="Times New Roman" w:hAnsi="Times New Roman" w:cs="Times New Roman"/>
          <w:color w:val="000000" w:themeColor="text1"/>
          <w:sz w:val="28"/>
          <w:szCs w:val="28"/>
        </w:rPr>
        <w:t>Кутковского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DF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81" w:rsidRPr="00054D81" w:rsidRDefault="002E3A60" w:rsidP="00054D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1. Место нахождения администрации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Кутковского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  <w:r w:rsidR="00054D81" w:rsidRPr="00054D81">
        <w:rPr>
          <w:rFonts w:ascii="Times New Roman" w:hAnsi="Times New Roman" w:cs="Times New Roman"/>
          <w:sz w:val="26"/>
          <w:szCs w:val="26"/>
        </w:rPr>
        <w:t xml:space="preserve">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Воронежская область, Грибановский район, село Кутки, ул. Административная, 7.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Кутковского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Кутковского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 в сети Интернет: www.</w:t>
      </w:r>
      <w:r w:rsidR="00054D81">
        <w:rPr>
          <w:rFonts w:ascii="Times New Roman" w:eastAsia="Calibri" w:hAnsi="Times New Roman" w:cs="Times New Roman"/>
          <w:sz w:val="28"/>
          <w:szCs w:val="28"/>
          <w:lang w:val="en-US"/>
        </w:rPr>
        <w:t>kutkovskoe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.</w:t>
      </w:r>
      <w:r w:rsidR="00054D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администрации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Кутковского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r w:rsidR="00054D81" w:rsidRPr="00054D81">
        <w:rPr>
          <w:rFonts w:ascii="Times New Roman" w:eastAsia="Calibri" w:hAnsi="Times New Roman" w:cs="Times New Roman"/>
          <w:sz w:val="28"/>
          <w:szCs w:val="28"/>
        </w:rPr>
        <w:t>kutk.grib@govvrn.ru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</w:t>
      </w:r>
      <w:r w:rsidR="00054D81">
        <w:rPr>
          <w:rFonts w:ascii="Times New Roman" w:eastAsia="Calibri" w:hAnsi="Times New Roman" w:cs="Times New Roman"/>
          <w:sz w:val="28"/>
          <w:szCs w:val="28"/>
          <w:lang w:val="en-US"/>
        </w:rPr>
        <w:t>8(47348)37-1-83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гражданина(ки)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проживающего(ей)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D356B1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принявшего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9525" t="7620" r="952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087814" w:rsidRDefault="00F31A49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F31A49" w:rsidRPr="00087814" w:rsidRDefault="00F31A49" w:rsidP="00D356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144145</wp:posOffset>
                </wp:positionV>
                <wp:extent cx="635" cy="310515"/>
                <wp:effectExtent l="55880" t="11430" r="5778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74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F31A49">
        <w:tc>
          <w:tcPr>
            <w:tcW w:w="9576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13970" r="60325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6854"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7620" r="5524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56BC"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F31A49">
        <w:tc>
          <w:tcPr>
            <w:tcW w:w="2802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F31A49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58420" t="5715" r="5524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3FDD"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F31A49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57150" t="12700" r="57150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9672" id="Прямая со стрелкой 24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40205" cy="1076325"/>
                <wp:effectExtent l="9525" t="10160" r="762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107950</wp:posOffset>
                </wp:positionV>
                <wp:extent cx="1333500" cy="914400"/>
                <wp:effectExtent l="9525" t="10160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107950</wp:posOffset>
                </wp:positionV>
                <wp:extent cx="1285875" cy="1050290"/>
                <wp:effectExtent l="9525" t="10160" r="952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619125" cy="0"/>
                <wp:effectExtent l="9525" t="60325" r="1905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A4E4" id="Прямая со стрелкой 20" o:spid="_x0000_s1026" type="#_x0000_t32" style="position:absolute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504825" cy="0"/>
                <wp:effectExtent l="19050" t="60325" r="952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8472" id="Прямая со стрелкой 19" o:spid="_x0000_s1026" type="#_x0000_t32" style="position:absolute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0" cy="850265"/>
                <wp:effectExtent l="57150" t="10160" r="5715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ADE1" id="Прямая со стрелкой 18" o:spid="_x0000_s1026" type="#_x0000_t32" style="position:absolute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161290</wp:posOffset>
                </wp:positionV>
                <wp:extent cx="8255" cy="664210"/>
                <wp:effectExtent l="60325" t="6985" r="4572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E336" id="Прямая со стрелкой 17" o:spid="_x0000_s1026" type="#_x0000_t32" style="position:absolute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119380</wp:posOffset>
                </wp:positionV>
                <wp:extent cx="6354445" cy="540385"/>
                <wp:effectExtent l="7620" t="11430" r="1016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635" cy="374650"/>
                <wp:effectExtent l="52070" t="10160" r="6159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27E4" id="Прямая со стрелкой 13" o:spid="_x0000_s1026" type="#_x0000_t32" style="position:absolute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147320</wp:posOffset>
                </wp:positionV>
                <wp:extent cx="0" cy="422910"/>
                <wp:effectExtent l="53340" t="10160" r="6096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7249" id="Прямая со стрелкой 12" o:spid="_x0000_s1026" type="#_x0000_t32" style="position:absolute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88265</wp:posOffset>
                </wp:positionV>
                <wp:extent cx="1828800" cy="979805"/>
                <wp:effectExtent l="6985" t="5715" r="1206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88265</wp:posOffset>
                </wp:positionV>
                <wp:extent cx="1892300" cy="1090295"/>
                <wp:effectExtent l="9525" t="5715" r="1270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670560</wp:posOffset>
                </wp:positionV>
                <wp:extent cx="0" cy="76200"/>
                <wp:effectExtent l="9525" t="13970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D77B" id="Прямая со стрелкой 9" o:spid="_x0000_s1026" type="#_x0000_t32" style="position:absolute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8255" cy="220345"/>
                <wp:effectExtent l="43815" t="6350" r="6223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89AE" id="Прямая со стрелкой 8" o:spid="_x0000_s1026" type="#_x0000_t32" style="position:absolute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8255" cy="276225"/>
                <wp:effectExtent l="53340" t="6350" r="5270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DA04" id="Прямая со стрелкой 7" o:spid="_x0000_s1026" type="#_x0000_t32" style="position:absolute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Pr="00EF133C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7A961" wp14:editId="7BA9B8B7">
                <wp:simplePos x="0" y="0"/>
                <wp:positionH relativeFrom="column">
                  <wp:posOffset>-641985</wp:posOffset>
                </wp:positionH>
                <wp:positionV relativeFrom="paragraph">
                  <wp:posOffset>139700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Подготовка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 мотивированном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A961"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Подготовка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о мотивированном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7C3E1" wp14:editId="1CF26775">
                <wp:simplePos x="0" y="0"/>
                <wp:positionH relativeFrom="column">
                  <wp:posOffset>3696335</wp:posOffset>
                </wp:positionH>
                <wp:positionV relativeFrom="paragraph">
                  <wp:posOffset>80010</wp:posOffset>
                </wp:positionV>
                <wp:extent cx="2225675" cy="1052195"/>
                <wp:effectExtent l="10160" t="6350" r="1206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Принятие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7C3E1"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Принятие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47625</wp:posOffset>
                </wp:positionV>
                <wp:extent cx="0" cy="353695"/>
                <wp:effectExtent l="53340" t="12700" r="6096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08E2" id="Прямая со стрелкой 4" o:spid="_x0000_s1026" type="#_x0000_t32" style="position:absolute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64770</wp:posOffset>
                </wp:positionV>
                <wp:extent cx="8890" cy="336550"/>
                <wp:effectExtent l="52705" t="10795" r="52705" b="241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937E" id="Прямая со стрелкой 3" o:spid="_x0000_s1026" type="#_x0000_t32" style="position:absolute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E8DC0" wp14:editId="7160CBB3">
                <wp:simplePos x="0" y="0"/>
                <wp:positionH relativeFrom="column">
                  <wp:posOffset>-575310</wp:posOffset>
                </wp:positionH>
                <wp:positionV relativeFrom="paragraph">
                  <wp:posOffset>0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мотивированном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8DC0"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Выдача (направление)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мотивированном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C8507" wp14:editId="0E68082E">
                <wp:simplePos x="0" y="0"/>
                <wp:positionH relativeFrom="column">
                  <wp:posOffset>4041775</wp:posOffset>
                </wp:positionH>
                <wp:positionV relativeFrom="paragraph">
                  <wp:posOffset>-2540</wp:posOffset>
                </wp:positionV>
                <wp:extent cx="1880235" cy="1233805"/>
                <wp:effectExtent l="12700" t="635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Выдача (направление) уведомления о принятии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8507"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Выдача (направление) уведомления о принятии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lastRenderedPageBreak/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95" w:rsidRDefault="00ED4C95" w:rsidP="00F04160">
      <w:pPr>
        <w:spacing w:after="0" w:line="240" w:lineRule="auto"/>
      </w:pPr>
      <w:r>
        <w:separator/>
      </w:r>
    </w:p>
  </w:endnote>
  <w:endnote w:type="continuationSeparator" w:id="0">
    <w:p w:rsidR="00ED4C95" w:rsidRDefault="00ED4C95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95" w:rsidRDefault="00ED4C95" w:rsidP="00F04160">
      <w:pPr>
        <w:spacing w:after="0" w:line="240" w:lineRule="auto"/>
      </w:pPr>
      <w:r>
        <w:separator/>
      </w:r>
    </w:p>
  </w:footnote>
  <w:footnote w:type="continuationSeparator" w:id="0">
    <w:p w:rsidR="00ED4C95" w:rsidRDefault="00ED4C95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7"/>
    <w:rsid w:val="00003EF9"/>
    <w:rsid w:val="00041525"/>
    <w:rsid w:val="0005307A"/>
    <w:rsid w:val="00054D81"/>
    <w:rsid w:val="00057FBE"/>
    <w:rsid w:val="0006527B"/>
    <w:rsid w:val="00087814"/>
    <w:rsid w:val="0009076C"/>
    <w:rsid w:val="000916A0"/>
    <w:rsid w:val="000E733A"/>
    <w:rsid w:val="000F263D"/>
    <w:rsid w:val="00123B41"/>
    <w:rsid w:val="001436DD"/>
    <w:rsid w:val="001456FA"/>
    <w:rsid w:val="00171A3D"/>
    <w:rsid w:val="001A61E3"/>
    <w:rsid w:val="001B1C8D"/>
    <w:rsid w:val="001E68D9"/>
    <w:rsid w:val="001F1EB2"/>
    <w:rsid w:val="001F400F"/>
    <w:rsid w:val="00255749"/>
    <w:rsid w:val="002903C0"/>
    <w:rsid w:val="002A044B"/>
    <w:rsid w:val="002E3A60"/>
    <w:rsid w:val="002F385A"/>
    <w:rsid w:val="00303A13"/>
    <w:rsid w:val="003268BA"/>
    <w:rsid w:val="00353B7F"/>
    <w:rsid w:val="00356E0E"/>
    <w:rsid w:val="00361F69"/>
    <w:rsid w:val="003840ED"/>
    <w:rsid w:val="003B1961"/>
    <w:rsid w:val="003C28E5"/>
    <w:rsid w:val="0040749B"/>
    <w:rsid w:val="004306FE"/>
    <w:rsid w:val="00436980"/>
    <w:rsid w:val="004542D2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434B2"/>
    <w:rsid w:val="0055708E"/>
    <w:rsid w:val="00570E3D"/>
    <w:rsid w:val="005A7D07"/>
    <w:rsid w:val="00606C78"/>
    <w:rsid w:val="00637C05"/>
    <w:rsid w:val="00637D68"/>
    <w:rsid w:val="0066258E"/>
    <w:rsid w:val="006802D5"/>
    <w:rsid w:val="006932DC"/>
    <w:rsid w:val="006A2EDC"/>
    <w:rsid w:val="006F155B"/>
    <w:rsid w:val="00756280"/>
    <w:rsid w:val="00770680"/>
    <w:rsid w:val="007822EB"/>
    <w:rsid w:val="00783EAA"/>
    <w:rsid w:val="00784905"/>
    <w:rsid w:val="007B18ED"/>
    <w:rsid w:val="007C196B"/>
    <w:rsid w:val="007F4A30"/>
    <w:rsid w:val="008542F6"/>
    <w:rsid w:val="0088511F"/>
    <w:rsid w:val="008A369A"/>
    <w:rsid w:val="008B09E1"/>
    <w:rsid w:val="008D4EBD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2271B"/>
    <w:rsid w:val="00A31A2D"/>
    <w:rsid w:val="00A645DB"/>
    <w:rsid w:val="00A84232"/>
    <w:rsid w:val="00AA180B"/>
    <w:rsid w:val="00AB26CE"/>
    <w:rsid w:val="00AB5F64"/>
    <w:rsid w:val="00B10C68"/>
    <w:rsid w:val="00B2666E"/>
    <w:rsid w:val="00B56BC3"/>
    <w:rsid w:val="00B80186"/>
    <w:rsid w:val="00B80503"/>
    <w:rsid w:val="00B91497"/>
    <w:rsid w:val="00BB561E"/>
    <w:rsid w:val="00BC5254"/>
    <w:rsid w:val="00BC5C8A"/>
    <w:rsid w:val="00BC7588"/>
    <w:rsid w:val="00BD2E12"/>
    <w:rsid w:val="00C073EF"/>
    <w:rsid w:val="00C15275"/>
    <w:rsid w:val="00C430C5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E71D4"/>
    <w:rsid w:val="00DF15F0"/>
    <w:rsid w:val="00E075ED"/>
    <w:rsid w:val="00E2397D"/>
    <w:rsid w:val="00ED4C95"/>
    <w:rsid w:val="00F04160"/>
    <w:rsid w:val="00F05BF7"/>
    <w:rsid w:val="00F22F2D"/>
    <w:rsid w:val="00F31A49"/>
    <w:rsid w:val="00F603BE"/>
    <w:rsid w:val="00F60E53"/>
    <w:rsid w:val="00FA14FA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F473-7B7C-4019-A0F1-4CC89F8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A5616786F9C59F2AFL9T1M" TargetMode="External"/><Relationship Id="rId26" Type="http://schemas.openxmlformats.org/officeDocument/2006/relationships/hyperlink" Target="consultantplus://offline/ref=389A7EC46534918C6224AFBF9725C2FBCB3E5F63834A234249170635378BCBC6B65C2B7A361061DC19EC8001A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0EE575853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F5916786F9C59F2AFL9T1M" TargetMode="External"/><Relationship Id="rId25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F515E5016786F9C59F2AFL9T1M" TargetMode="External"/><Relationship Id="rId20" Type="http://schemas.openxmlformats.org/officeDocument/2006/relationships/hyperlink" Target="consultantplus://offline/ref=4FE2A7D6986EE3A9E3A86B1C5F07EBB1C871E85D515116786F9C59F2AFL9T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3142F35C302AFF89834DB7F9318BDBA03741601330DL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870EE535A5416786F9C59F2AF913E8C38DC41FFFE0E751FL0T5M" TargetMode="External"/><Relationship Id="rId23" Type="http://schemas.openxmlformats.org/officeDocument/2006/relationships/hyperlink" Target="consultantplus://offline/ref=4FE2A7D6986EE3A9E3A87511496BB4B4C87CB3595F55152936C302AFF89834DB7F9318BDBA037416013208LBT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3E55C5E5516786F9C59F2AFL9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consultantplus://offline/ref=4FE2A7D6986EE3A9E3A86B1C5F07EBB1CB7FEA515207417A3EC957LFT7M" TargetMode="External"/><Relationship Id="rId22" Type="http://schemas.openxmlformats.org/officeDocument/2006/relationships/hyperlink" Target="consultantplus://offline/ref=4FE2A7D6986EE3A9E3A87511496BB4B4C87CB3595F55152931C302AFF89834DBL7TFM" TargetMode="External"/><Relationship Id="rId27" Type="http://schemas.openxmlformats.org/officeDocument/2006/relationships/hyperlink" Target="consultantplus://offline/ref=C2178C5FC98D957C14DD2A46A6EAFD00E68E4D82D1C35F7BC61C8800D04E93A7446D6084E88FEC5913DA8C29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CA7F-2000-454D-85E4-8E01B0E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26</Pages>
  <Words>7948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Пользователь Windows</cp:lastModifiedBy>
  <cp:revision>185</cp:revision>
  <cp:lastPrinted>2015-09-29T10:56:00Z</cp:lastPrinted>
  <dcterms:created xsi:type="dcterms:W3CDTF">2015-06-18T11:20:00Z</dcterms:created>
  <dcterms:modified xsi:type="dcterms:W3CDTF">2015-11-25T17:13:00Z</dcterms:modified>
</cp:coreProperties>
</file>